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875"/>
        <w:gridCol w:w="1545"/>
        <w:gridCol w:w="1665"/>
        <w:gridCol w:w="1140"/>
        <w:tblGridChange w:id="0">
          <w:tblGrid>
            <w:gridCol w:w="2775"/>
            <w:gridCol w:w="1875"/>
            <w:gridCol w:w="1545"/>
            <w:gridCol w:w="1665"/>
            <w:gridCol w:w="1140"/>
          </w:tblGrid>
        </w:tblGridChange>
      </w:tblGrid>
      <w:tr>
        <w:trPr>
          <w:trHeight w:val="44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Ynglŷn â’ch sefydliad / grŵp / mudiad: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Enw Menter: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Cyfeiriad: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Ffôn: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bost: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Eich cynnig: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Disgrifiad o’r ŵyl (os yn bodoli ers dros 3 blynedd yna disgrifiwch yr elfen newydd i’r ŵyl) </w:t>
            </w:r>
            <w:r w:rsidDel="00000000" w:rsidR="00000000" w:rsidRPr="00000000">
              <w:rPr>
                <w:rtl w:val="0"/>
              </w:rPr>
              <w:t xml:space="preserve">(cyfyngwch i 100 gair, croesawn bwyntiau bwled)</w:t>
            </w:r>
          </w:p>
        </w:tc>
      </w:tr>
      <w:tr>
        <w:trPr>
          <w:trHeight w:val="4100" w:hRule="atLeast"/>
        </w:trPr>
        <w:tc>
          <w:tcPr>
            <w:gridSpan w:val="5"/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Nodwch sut byddwch yn ymateb i’r gofynion isod: </w:t>
            </w:r>
            <w:r w:rsidDel="00000000" w:rsidR="00000000" w:rsidRPr="00000000">
              <w:rPr>
                <w:rtl w:val="0"/>
              </w:rPr>
              <w:t xml:space="preserve">(cyfyngwch i 300 gair, croesawn bwyntiau bwled)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Mae’r ŵyl yn cael ei chynnal drwy gyfrwng y Gymraeg, yn annog mwy o ddefnydd o’r Gymraeg ac yn denu cynulleidfaoedd newydd i’r Gymraeg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 galw neu’r angen yn lleol i gynnal y digwyddiad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 cyfraniad gwirfoddolwyr i’r gwaith o drefnu a chynnal y digwyddiad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 cerddoriaeth Gymraeg ac artistiaid sy’n perfformio drwy gyfrwng y Gymraeg yn cael llwyfan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Mae’r ŵyl yn rhoi budd a gwaddol pellach i’r gymuned leol </w:t>
            </w:r>
          </w:p>
        </w:tc>
      </w:tr>
      <w:tr>
        <w:trPr>
          <w:trHeight w:val="5320" w:hRule="atLeast"/>
        </w:trPr>
        <w:tc>
          <w:tcPr>
            <w:gridSpan w:val="5"/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Dyddiad yr ŵyl: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Lleoliad yr ŵyl: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Nifer trefnwyr:</w:t>
            </w:r>
          </w:p>
        </w:tc>
        <w:tc>
          <w:tcPr>
            <w:tcBorders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Cyflogedig: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Gwirfoddol: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Nifer cynulleidfa disgwyliedig:</w:t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Sut byddwch yn mesur llwyddiant yr ŵyl: </w:t>
            </w:r>
            <w:r w:rsidDel="00000000" w:rsidR="00000000" w:rsidRPr="00000000">
              <w:rPr>
                <w:rtl w:val="0"/>
              </w:rPr>
              <w:t xml:space="preserve">(cyfyngwch i 100 gair, croesawn bwyntiau bwled)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Ariannol: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Swm rydych yn ymgeisio amdano (hyd at £5,000):</w:t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Nodwch ar beth fydd yr arian hwn yn cael ei wario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(heb fynd i fanylder)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Penawd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(e.e. Deunydd Marchnata, Technoleg ayyb)</w:t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Cyfanswm eich cais: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Cyfanswm cost cynnal yr ŵyl:</w:t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Gwybodaeth bancio: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Enw cyfrif:</w:t>
            </w:r>
          </w:p>
        </w:tc>
        <w:tc>
          <w:tcPr>
            <w:gridSpan w:val="4"/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Rhif cyfrif: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Cod sortio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Marchnata a Chyfathrebu: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Nodwch isod sut y byddwch yn hyrwyddo eich digwyddiad: </w:t>
            </w:r>
            <w:r w:rsidDel="00000000" w:rsidR="00000000" w:rsidRPr="00000000">
              <w:rPr>
                <w:rtl w:val="0"/>
              </w:rPr>
              <w:t xml:space="preserve">(cyfyngwch i 100 gair, croesawn bwyntiau bwled)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0" w:hRule="atLeast"/>
        </w:trPr>
        <w:tc>
          <w:tcPr>
            <w:gridSpan w:val="5"/>
            <w:tcBorders>
              <w:lef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Cyfeiriad Gwefan: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Cyfryngau Cymdeithasol:</w:t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ydych yn bwriadu, neu wedi, trefnu yswiriant perthnasol: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(tic)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oes gennych bolisi a gweithdrefnau iechyd a diogelwch: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(tic)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Datganiad: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Drwy gyflwyno'r ffurflen gais hon, cytunwch â'r datganiadau canlynol: </w:t>
            </w:r>
          </w:p>
          <w:p w:rsidR="00000000" w:rsidDel="00000000" w:rsidP="00000000" w:rsidRDefault="00000000" w:rsidRPr="00000000" w14:paraId="000000CF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Rwyf yn cadarnhau bod yr holl wybodaeth sydd yn y cais hwn, ac mewn unrhyw ddeunydd ategol a gyflwynir, yn wir a chywir.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Rwyf yn cadarnhau bod cynnwys y cais hwn yn cydfynd gydag amcanion cyfansoddiad ein sefydliad.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Rwyf yn sichrau i roi gwybod i Fentrau Iaith Cymru os bydd unrhyw newid mewn amgylchiadau sy'n gofyn am newid yn y cais neu'r deunydd ategol.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Rwyf yn cadarnhau, os bydd y cais yn llwyddiannus, bydd gofyn i ni adrodd yn ol i Fentrau Iaith Cymru gyda lluniau, ystadegau am nifer mynychwyr, dyfyniadau gan fuddiolwyr a rhestr ar beth wariwyd yr arian.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Rwyf yn cadarnhau y ffurfia'r cais hwn, os llwydda, ran o'r cytundeb â Mentrau Iaith Cymru.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Arwyddo: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Dyddiad: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spacing w:after="200" w:line="276" w:lineRule="auto"/>
      <w:jc w:val="right"/>
      <w:rPr>
        <w:rFonts w:ascii="Comfortaa" w:cs="Comfortaa" w:eastAsia="Comfortaa" w:hAnsi="Comfortaa"/>
        <w:b w:val="1"/>
        <w:sz w:val="28"/>
        <w:szCs w:val="28"/>
      </w:rPr>
    </w:pPr>
    <w:r w:rsidDel="00000000" w:rsidR="00000000" w:rsidRPr="00000000">
      <w:rPr>
        <w:rFonts w:ascii="Comfortaa" w:cs="Comfortaa" w:eastAsia="Comfortaa" w:hAnsi="Comfortaa"/>
        <w:b w:val="1"/>
        <w:sz w:val="28"/>
        <w:szCs w:val="28"/>
        <w:rtl w:val="0"/>
      </w:rPr>
      <w:t xml:space="preserve">Ffurflen Gais Grant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-76199</wp:posOffset>
          </wp:positionV>
          <wp:extent cx="2720120" cy="6429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0120" cy="642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2">
    <w:pPr>
      <w:spacing w:after="200" w:line="276" w:lineRule="auto"/>
      <w:jc w:val="right"/>
      <w:rPr/>
    </w:pPr>
    <w:r w:rsidDel="00000000" w:rsidR="00000000" w:rsidRPr="00000000">
      <w:rPr>
        <w:rFonts w:ascii="Comfortaa" w:cs="Comfortaa" w:eastAsia="Comfortaa" w:hAnsi="Comfortaa"/>
        <w:b w:val="1"/>
        <w:sz w:val="28"/>
        <w:szCs w:val="28"/>
        <w:rtl w:val="0"/>
      </w:rPr>
      <w:t xml:space="preserve">Gwyliau Cerddorol Cymraeg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