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791C0" w14:textId="77777777" w:rsidR="00D37B58" w:rsidRPr="006652C7" w:rsidRDefault="00D37B58" w:rsidP="003820D1">
      <w:pPr>
        <w:rPr>
          <w:rFonts w:ascii="Tahoma" w:hAnsi="Tahoma" w:cs="Tahoma"/>
          <w:b/>
          <w:sz w:val="24"/>
          <w:lang w:val="cy-GB"/>
        </w:rPr>
      </w:pPr>
      <w:r w:rsidRPr="006652C7">
        <w:rPr>
          <w:rFonts w:ascii="Tahoma" w:hAnsi="Tahoma" w:cs="Tahoma"/>
          <w:b/>
          <w:noProof/>
          <w:sz w:val="24"/>
          <w:lang w:val="cy-GB" w:eastAsia="cy-GB"/>
        </w:rPr>
        <w:drawing>
          <wp:anchor distT="0" distB="0" distL="114300" distR="114300" simplePos="0" relativeHeight="251658240" behindDoc="1" locked="0" layoutInCell="1" allowOverlap="1" wp14:anchorId="644146C0" wp14:editId="37441682">
            <wp:simplePos x="0" y="0"/>
            <wp:positionH relativeFrom="column">
              <wp:posOffset>2168791</wp:posOffset>
            </wp:positionH>
            <wp:positionV relativeFrom="paragraph">
              <wp:posOffset>-75565</wp:posOffset>
            </wp:positionV>
            <wp:extent cx="1383665" cy="93916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F5846" w14:textId="77777777" w:rsidR="00D37B58" w:rsidRPr="006652C7" w:rsidRDefault="00D37B58" w:rsidP="003820D1">
      <w:pPr>
        <w:rPr>
          <w:rFonts w:ascii="Tahoma" w:hAnsi="Tahoma" w:cs="Tahoma"/>
          <w:b/>
          <w:sz w:val="24"/>
          <w:lang w:val="cy-GB"/>
        </w:rPr>
      </w:pPr>
    </w:p>
    <w:p w14:paraId="316A7A6E" w14:textId="77777777" w:rsidR="00D37B58" w:rsidRPr="006652C7" w:rsidRDefault="00D37B58" w:rsidP="003820D1">
      <w:pPr>
        <w:rPr>
          <w:rFonts w:ascii="Tahoma" w:hAnsi="Tahoma" w:cs="Tahoma"/>
          <w:b/>
          <w:sz w:val="24"/>
          <w:lang w:val="cy-GB"/>
        </w:rPr>
      </w:pPr>
    </w:p>
    <w:p w14:paraId="5CE79152" w14:textId="77777777" w:rsidR="00D37B58" w:rsidRPr="006652C7" w:rsidRDefault="00D37B58" w:rsidP="003820D1">
      <w:pPr>
        <w:rPr>
          <w:rFonts w:ascii="Tahoma" w:hAnsi="Tahoma" w:cs="Tahoma"/>
          <w:b/>
          <w:sz w:val="24"/>
          <w:lang w:val="cy-GB"/>
        </w:rPr>
      </w:pPr>
    </w:p>
    <w:p w14:paraId="3ABEDBF1" w14:textId="04AB2345" w:rsidR="003820D1" w:rsidRPr="006652C7" w:rsidRDefault="00062117" w:rsidP="003820D1">
      <w:pPr>
        <w:rPr>
          <w:rFonts w:ascii="Verdana" w:hAnsi="Verdana" w:cs="Tahoma"/>
          <w:b/>
          <w:sz w:val="28"/>
          <w:szCs w:val="28"/>
          <w:lang w:val="cy-GB"/>
        </w:rPr>
      </w:pPr>
      <w:r w:rsidRPr="006652C7">
        <w:rPr>
          <w:rFonts w:ascii="Verdana" w:hAnsi="Verdana" w:cs="Tahoma"/>
          <w:b/>
          <w:sz w:val="28"/>
          <w:szCs w:val="28"/>
          <w:lang w:val="cy-GB"/>
        </w:rPr>
        <w:t xml:space="preserve">Teitl y </w:t>
      </w:r>
      <w:r w:rsidR="003820D1" w:rsidRPr="006652C7">
        <w:rPr>
          <w:rFonts w:ascii="Verdana" w:hAnsi="Verdana" w:cs="Tahoma"/>
          <w:b/>
          <w:sz w:val="28"/>
          <w:szCs w:val="28"/>
          <w:lang w:val="cy-GB"/>
        </w:rPr>
        <w:t>swyd</w:t>
      </w:r>
      <w:r w:rsidR="0088617B" w:rsidRPr="006652C7">
        <w:rPr>
          <w:rFonts w:ascii="Verdana" w:hAnsi="Verdana" w:cs="Tahoma"/>
          <w:b/>
          <w:sz w:val="28"/>
          <w:szCs w:val="28"/>
          <w:lang w:val="cy-GB"/>
        </w:rPr>
        <w:t xml:space="preserve">d: </w:t>
      </w:r>
      <w:r w:rsidR="00D06FE1" w:rsidRPr="006652C7">
        <w:rPr>
          <w:rFonts w:ascii="Verdana" w:hAnsi="Verdana" w:cs="Tahoma"/>
          <w:b/>
          <w:sz w:val="28"/>
          <w:szCs w:val="28"/>
          <w:lang w:val="cy-GB"/>
        </w:rPr>
        <w:t>Prif Swyddog Datblygu</w:t>
      </w:r>
    </w:p>
    <w:p w14:paraId="38AD45FA" w14:textId="1768D2D3" w:rsidR="006652C7" w:rsidRPr="006652C7" w:rsidRDefault="006652C7" w:rsidP="006652C7">
      <w:pPr>
        <w:rPr>
          <w:rFonts w:ascii="Verdana" w:hAnsi="Verdana" w:cstheme="minorHAnsi"/>
          <w:b/>
          <w:sz w:val="24"/>
          <w:szCs w:val="24"/>
          <w:lang w:val="cy-GB"/>
        </w:rPr>
      </w:pPr>
      <w:r w:rsidRPr="006652C7">
        <w:rPr>
          <w:rFonts w:ascii="Verdana" w:hAnsi="Verdana" w:cstheme="minorHAnsi"/>
          <w:b/>
          <w:sz w:val="24"/>
          <w:szCs w:val="24"/>
          <w:lang w:val="cy-GB"/>
        </w:rPr>
        <w:t>Mae Cyfarwyddwyr Menter Iaith Abertawe yn awyddus i benodi arweinydd brwdfrydig a blaengar i hybu a hyrwyddo defnydd o’r iaith Gymraeg yn y sir.</w:t>
      </w:r>
    </w:p>
    <w:p w14:paraId="2E54ADC7" w14:textId="7CD8D2AF" w:rsidR="003820D1" w:rsidRPr="006652C7" w:rsidRDefault="003820D1" w:rsidP="003820D1">
      <w:pPr>
        <w:rPr>
          <w:rFonts w:ascii="Verdana" w:hAnsi="Verdana" w:cs="Tahoma"/>
          <w:b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Yn atebol i: </w:t>
      </w:r>
      <w:r w:rsidR="00062117" w:rsidRPr="006652C7">
        <w:rPr>
          <w:rFonts w:ascii="Verdana" w:hAnsi="Verdana" w:cs="Tahoma"/>
          <w:sz w:val="24"/>
          <w:lang w:val="cy-GB"/>
        </w:rPr>
        <w:t>Pwyllgor Rheoli Menter Iaith Abertawe</w:t>
      </w:r>
      <w:r w:rsidRPr="006652C7">
        <w:rPr>
          <w:rFonts w:ascii="Verdana" w:hAnsi="Verdana" w:cs="Tahoma"/>
          <w:b/>
          <w:sz w:val="24"/>
          <w:lang w:val="cy-GB"/>
        </w:rPr>
        <w:t xml:space="preserve"> </w:t>
      </w:r>
    </w:p>
    <w:p w14:paraId="019B655E" w14:textId="6DAE131E" w:rsidR="003820D1" w:rsidRPr="006652C7" w:rsidRDefault="008555F2" w:rsidP="003820D1">
      <w:pPr>
        <w:rPr>
          <w:rFonts w:ascii="Verdana" w:hAnsi="Verdana" w:cs="Tahoma"/>
          <w:b/>
          <w:color w:val="FF0000"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Cyflog: </w:t>
      </w:r>
      <w:r w:rsidR="006652C7" w:rsidRPr="006652C7">
        <w:rPr>
          <w:rFonts w:ascii="Verdana" w:hAnsi="Verdana" w:cs="Tahoma"/>
          <w:sz w:val="24"/>
          <w:lang w:val="cy-GB"/>
        </w:rPr>
        <w:t>£28,000 - £30</w:t>
      </w:r>
      <w:r w:rsidR="0088617B" w:rsidRPr="006652C7">
        <w:rPr>
          <w:rFonts w:ascii="Verdana" w:hAnsi="Verdana" w:cs="Tahoma"/>
          <w:sz w:val="24"/>
          <w:lang w:val="cy-GB"/>
        </w:rPr>
        <w:t>,000 (yn ddibynnol ar brofiad)</w:t>
      </w:r>
    </w:p>
    <w:p w14:paraId="418C71DC" w14:textId="0827439B" w:rsidR="003820D1" w:rsidRPr="006652C7" w:rsidRDefault="008555F2" w:rsidP="003820D1">
      <w:pPr>
        <w:rPr>
          <w:rFonts w:ascii="Verdana" w:hAnsi="Verdana" w:cs="Tahoma"/>
          <w:b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Oriau gwaith: </w:t>
      </w:r>
      <w:r w:rsidR="0088617B" w:rsidRPr="006652C7">
        <w:rPr>
          <w:rFonts w:ascii="Verdana" w:hAnsi="Verdana" w:cs="Tahoma"/>
          <w:sz w:val="24"/>
          <w:lang w:val="cy-GB"/>
        </w:rPr>
        <w:t xml:space="preserve">Wythnos waith sylfaenol yw </w:t>
      </w:r>
      <w:r w:rsidR="00062117" w:rsidRPr="006652C7">
        <w:rPr>
          <w:rFonts w:ascii="Verdana" w:hAnsi="Verdana" w:cs="Tahoma"/>
          <w:sz w:val="24"/>
          <w:lang w:val="cy-GB"/>
        </w:rPr>
        <w:t>37.5</w:t>
      </w:r>
      <w:r w:rsidR="003820D1" w:rsidRPr="006652C7">
        <w:rPr>
          <w:rFonts w:ascii="Verdana" w:hAnsi="Verdana" w:cs="Tahoma"/>
          <w:sz w:val="24"/>
          <w:lang w:val="cy-GB"/>
        </w:rPr>
        <w:t xml:space="preserve"> aw</w:t>
      </w:r>
      <w:r w:rsidR="00062117" w:rsidRPr="006652C7">
        <w:rPr>
          <w:rFonts w:ascii="Verdana" w:hAnsi="Verdana" w:cs="Tahoma"/>
          <w:sz w:val="24"/>
          <w:lang w:val="cy-GB"/>
        </w:rPr>
        <w:t xml:space="preserve">r yr wythnos. Oherwydd natur y </w:t>
      </w:r>
      <w:r w:rsidR="0088617B" w:rsidRPr="006652C7">
        <w:rPr>
          <w:rFonts w:ascii="Verdana" w:hAnsi="Verdana" w:cs="Tahoma"/>
          <w:sz w:val="24"/>
          <w:lang w:val="cy-GB"/>
        </w:rPr>
        <w:t xml:space="preserve">sefydliad, disgwylir i’r </w:t>
      </w:r>
      <w:r w:rsidR="006652C7" w:rsidRPr="006652C7">
        <w:rPr>
          <w:rFonts w:ascii="Verdana" w:hAnsi="Verdana" w:cs="Tahoma"/>
          <w:sz w:val="24"/>
          <w:lang w:val="cy-GB"/>
        </w:rPr>
        <w:t>Prif Swyddog Datblygu</w:t>
      </w:r>
      <w:r w:rsidR="003820D1" w:rsidRPr="006652C7">
        <w:rPr>
          <w:rFonts w:ascii="Verdana" w:hAnsi="Verdana" w:cs="Tahoma"/>
          <w:sz w:val="24"/>
          <w:lang w:val="cy-GB"/>
        </w:rPr>
        <w:t xml:space="preserve"> fod y</w:t>
      </w:r>
      <w:r w:rsidR="00062117" w:rsidRPr="006652C7">
        <w:rPr>
          <w:rFonts w:ascii="Verdana" w:hAnsi="Verdana" w:cs="Tahoma"/>
          <w:sz w:val="24"/>
          <w:lang w:val="cy-GB"/>
        </w:rPr>
        <w:t xml:space="preserve">n hyblyg o safbwynt yr oriau a </w:t>
      </w:r>
      <w:r w:rsidR="003820D1" w:rsidRPr="006652C7">
        <w:rPr>
          <w:rFonts w:ascii="Verdana" w:hAnsi="Verdana" w:cs="Tahoma"/>
          <w:sz w:val="24"/>
          <w:lang w:val="cy-GB"/>
        </w:rPr>
        <w:t>weithir a’r dyletswyddau yr ymgy</w:t>
      </w:r>
      <w:r w:rsidR="00062117" w:rsidRPr="006652C7">
        <w:rPr>
          <w:rFonts w:ascii="Verdana" w:hAnsi="Verdana" w:cs="Tahoma"/>
          <w:sz w:val="24"/>
          <w:lang w:val="cy-GB"/>
        </w:rPr>
        <w:t xml:space="preserve">merir â hwy er mwyn cyflawni’r </w:t>
      </w:r>
      <w:r w:rsidR="003820D1" w:rsidRPr="006652C7">
        <w:rPr>
          <w:rFonts w:ascii="Verdana" w:hAnsi="Verdana" w:cs="Tahoma"/>
          <w:sz w:val="24"/>
          <w:lang w:val="cy-GB"/>
        </w:rPr>
        <w:t xml:space="preserve">gwaith. </w:t>
      </w:r>
      <w:r w:rsidR="00062117" w:rsidRPr="006652C7">
        <w:rPr>
          <w:rFonts w:ascii="Verdana" w:hAnsi="Verdana" w:cs="Tahoma"/>
          <w:sz w:val="24"/>
          <w:lang w:val="cy-GB"/>
        </w:rPr>
        <w:t xml:space="preserve">Ceir amser rhesymol yn ôl fel </w:t>
      </w:r>
      <w:r w:rsidR="003820D1" w:rsidRPr="006652C7">
        <w:rPr>
          <w:rFonts w:ascii="Verdana" w:hAnsi="Verdana" w:cs="Tahoma"/>
          <w:sz w:val="24"/>
          <w:lang w:val="cy-GB"/>
        </w:rPr>
        <w:t>amser dyledus.</w:t>
      </w:r>
      <w:r w:rsidR="003820D1" w:rsidRPr="006652C7">
        <w:rPr>
          <w:rFonts w:ascii="Verdana" w:hAnsi="Verdana" w:cs="Tahoma"/>
          <w:b/>
          <w:sz w:val="24"/>
          <w:lang w:val="cy-GB"/>
        </w:rPr>
        <w:t xml:space="preserve"> </w:t>
      </w:r>
    </w:p>
    <w:p w14:paraId="43F8CCEE" w14:textId="70622430" w:rsidR="003820D1" w:rsidRPr="006652C7" w:rsidRDefault="00062117" w:rsidP="003820D1">
      <w:pPr>
        <w:rPr>
          <w:rFonts w:ascii="Verdana" w:hAnsi="Verdana" w:cs="Tahoma"/>
          <w:b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>Lleoliad</w:t>
      </w:r>
      <w:r w:rsidR="00D06FE1" w:rsidRPr="006652C7">
        <w:rPr>
          <w:rFonts w:ascii="Verdana" w:hAnsi="Verdana" w:cs="Tahoma"/>
          <w:b/>
          <w:sz w:val="24"/>
          <w:lang w:val="cy-GB"/>
        </w:rPr>
        <w:t xml:space="preserve"> arferol</w:t>
      </w:r>
      <w:r w:rsidRPr="006652C7">
        <w:rPr>
          <w:rFonts w:ascii="Verdana" w:hAnsi="Verdana" w:cs="Tahoma"/>
          <w:b/>
          <w:sz w:val="24"/>
          <w:lang w:val="cy-GB"/>
        </w:rPr>
        <w:t xml:space="preserve">: </w:t>
      </w:r>
      <w:r w:rsidRPr="006652C7">
        <w:rPr>
          <w:rFonts w:ascii="Verdana" w:hAnsi="Verdana" w:cs="Tahoma"/>
          <w:sz w:val="24"/>
          <w:lang w:val="cy-GB"/>
        </w:rPr>
        <w:t>Canolfan</w:t>
      </w:r>
      <w:r w:rsidRPr="006652C7">
        <w:rPr>
          <w:rFonts w:ascii="Verdana" w:hAnsi="Verdana" w:cs="Tahoma"/>
          <w:b/>
          <w:sz w:val="24"/>
          <w:lang w:val="cy-GB"/>
        </w:rPr>
        <w:t xml:space="preserve"> </w:t>
      </w:r>
      <w:r w:rsidRPr="006652C7">
        <w:rPr>
          <w:rFonts w:ascii="Verdana" w:hAnsi="Verdana" w:cs="Tahoma"/>
          <w:sz w:val="24"/>
          <w:lang w:val="cy-GB"/>
        </w:rPr>
        <w:t>Tŷ Tawe, Abertawe.</w:t>
      </w:r>
      <w:r w:rsidRPr="006652C7">
        <w:rPr>
          <w:rFonts w:ascii="Verdana" w:hAnsi="Verdana" w:cs="Tahoma"/>
          <w:b/>
          <w:sz w:val="24"/>
          <w:lang w:val="cy-GB"/>
        </w:rPr>
        <w:t xml:space="preserve"> </w:t>
      </w:r>
    </w:p>
    <w:p w14:paraId="3ADA9AC2" w14:textId="7B725834" w:rsidR="003820D1" w:rsidRPr="006652C7" w:rsidRDefault="003820D1" w:rsidP="003820D1">
      <w:pPr>
        <w:rPr>
          <w:rFonts w:ascii="Verdana" w:hAnsi="Verdana" w:cs="Tahoma"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Gwyliau blynyddol: </w:t>
      </w:r>
      <w:r w:rsidR="0088617B" w:rsidRPr="006652C7">
        <w:rPr>
          <w:rFonts w:ascii="Verdana" w:hAnsi="Verdana" w:cs="Tahoma"/>
          <w:sz w:val="24"/>
          <w:lang w:val="cy-GB"/>
        </w:rPr>
        <w:t>Caniateir 25 d</w:t>
      </w:r>
      <w:r w:rsidRPr="006652C7">
        <w:rPr>
          <w:rFonts w:ascii="Verdana" w:hAnsi="Verdana" w:cs="Tahoma"/>
          <w:sz w:val="24"/>
          <w:lang w:val="cy-GB"/>
        </w:rPr>
        <w:t xml:space="preserve">iwrnod o wyliau blynyddol ac wyth niwrnod o wyliau cyhoeddus - y cyfnodau i'w pennu mewn ymgynghoriad â’r </w:t>
      </w:r>
      <w:r w:rsidR="00062117" w:rsidRPr="006652C7">
        <w:rPr>
          <w:rFonts w:ascii="Verdana" w:hAnsi="Verdana" w:cs="Tahoma"/>
          <w:sz w:val="24"/>
          <w:lang w:val="cy-GB"/>
        </w:rPr>
        <w:t>Cadeirydd</w:t>
      </w:r>
      <w:r w:rsidRPr="006652C7">
        <w:rPr>
          <w:rFonts w:ascii="Verdana" w:hAnsi="Verdana" w:cs="Tahoma"/>
          <w:sz w:val="24"/>
          <w:lang w:val="cy-GB"/>
        </w:rPr>
        <w:t>. Bydd y gwyliau'</w:t>
      </w:r>
      <w:r w:rsidR="00D06FE1" w:rsidRPr="006652C7">
        <w:rPr>
          <w:rFonts w:ascii="Verdana" w:hAnsi="Verdana" w:cs="Tahoma"/>
          <w:sz w:val="24"/>
          <w:lang w:val="cy-GB"/>
        </w:rPr>
        <w:t xml:space="preserve">n cynyddu i </w:t>
      </w:r>
      <w:r w:rsidR="0088617B" w:rsidRPr="006652C7">
        <w:rPr>
          <w:rFonts w:ascii="Verdana" w:hAnsi="Verdana" w:cs="Tahoma"/>
          <w:sz w:val="24"/>
          <w:lang w:val="cy-GB"/>
        </w:rPr>
        <w:t xml:space="preserve">28 </w:t>
      </w:r>
      <w:r w:rsidRPr="006652C7">
        <w:rPr>
          <w:rFonts w:ascii="Verdana" w:hAnsi="Verdana" w:cs="Tahoma"/>
          <w:sz w:val="24"/>
          <w:lang w:val="cy-GB"/>
        </w:rPr>
        <w:t xml:space="preserve">diwrnod ar ôl 5 </w:t>
      </w:r>
      <w:r w:rsidR="0088617B" w:rsidRPr="006652C7">
        <w:rPr>
          <w:rFonts w:ascii="Verdana" w:hAnsi="Verdana" w:cs="Tahoma"/>
          <w:sz w:val="24"/>
          <w:lang w:val="cy-GB"/>
        </w:rPr>
        <w:t>mlynedd o wasanaeth ac yna i 33</w:t>
      </w:r>
      <w:r w:rsidRPr="006652C7">
        <w:rPr>
          <w:rFonts w:ascii="Verdana" w:hAnsi="Verdana" w:cs="Tahoma"/>
          <w:sz w:val="24"/>
          <w:lang w:val="cy-GB"/>
        </w:rPr>
        <w:t xml:space="preserve"> diwrnod ar ôl 10 mlynedd o wasanaeth. </w:t>
      </w:r>
    </w:p>
    <w:p w14:paraId="6F6FC536" w14:textId="36A48163" w:rsidR="003820D1" w:rsidRPr="006652C7" w:rsidRDefault="003820D1" w:rsidP="003820D1">
      <w:pPr>
        <w:rPr>
          <w:rFonts w:ascii="Verdana" w:hAnsi="Verdana" w:cs="Tahoma"/>
          <w:b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Cyfnod prawf: </w:t>
      </w:r>
      <w:r w:rsidRPr="006652C7">
        <w:rPr>
          <w:rFonts w:ascii="Verdana" w:hAnsi="Verdana" w:cs="Tahoma"/>
          <w:sz w:val="24"/>
          <w:lang w:val="cy-GB"/>
        </w:rPr>
        <w:t xml:space="preserve">Bydd cyfnod prawf o </w:t>
      </w:r>
      <w:r w:rsidR="006D3500">
        <w:rPr>
          <w:rFonts w:ascii="Verdana" w:hAnsi="Verdana" w:cs="Tahoma"/>
          <w:sz w:val="24"/>
          <w:lang w:val="cy-GB"/>
        </w:rPr>
        <w:t>12 mis.</w:t>
      </w:r>
      <w:r w:rsidRPr="006652C7">
        <w:rPr>
          <w:rFonts w:ascii="Verdana" w:hAnsi="Verdana" w:cs="Tahoma"/>
          <w:b/>
          <w:sz w:val="24"/>
          <w:lang w:val="cy-GB"/>
        </w:rPr>
        <w:t xml:space="preserve"> </w:t>
      </w:r>
    </w:p>
    <w:p w14:paraId="2DEDA66C" w14:textId="21A10EDC" w:rsidR="0088617B" w:rsidRPr="006652C7" w:rsidRDefault="0088617B" w:rsidP="003820D1">
      <w:pPr>
        <w:rPr>
          <w:rFonts w:ascii="Verdana" w:hAnsi="Verdana" w:cs="Tahoma"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Cytundeb: </w:t>
      </w:r>
      <w:r w:rsidR="006D3500">
        <w:rPr>
          <w:rFonts w:ascii="Verdana" w:hAnsi="Verdana" w:cs="Tahoma"/>
          <w:sz w:val="24"/>
          <w:lang w:val="cy-GB"/>
        </w:rPr>
        <w:t>Parhaol -</w:t>
      </w:r>
      <w:r w:rsidRPr="006652C7">
        <w:rPr>
          <w:rFonts w:ascii="Verdana" w:hAnsi="Verdana" w:cs="Tahoma"/>
          <w:sz w:val="24"/>
          <w:lang w:val="cy-GB"/>
        </w:rPr>
        <w:t xml:space="preserve"> yn amodol ar gyllid. </w:t>
      </w:r>
    </w:p>
    <w:p w14:paraId="1116562D" w14:textId="77777777" w:rsidR="003820D1" w:rsidRPr="006652C7" w:rsidRDefault="003820D1" w:rsidP="003820D1">
      <w:pPr>
        <w:rPr>
          <w:rFonts w:ascii="Verdana" w:hAnsi="Verdana" w:cs="Tahoma"/>
          <w:b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Pensiwn: </w:t>
      </w:r>
      <w:r w:rsidR="0088617B" w:rsidRPr="006652C7">
        <w:rPr>
          <w:rFonts w:ascii="Verdana" w:hAnsi="Verdana" w:cs="Tahoma"/>
          <w:sz w:val="24"/>
          <w:lang w:val="cy-GB"/>
        </w:rPr>
        <w:t>B</w:t>
      </w:r>
      <w:r w:rsidRPr="006652C7">
        <w:rPr>
          <w:rFonts w:ascii="Verdana" w:hAnsi="Verdana" w:cs="Tahoma"/>
          <w:sz w:val="24"/>
          <w:lang w:val="cy-GB"/>
        </w:rPr>
        <w:t>yddwch yn cael eich cofrestru i gynllun ‘Ymgofrestru Awtomatig’</w:t>
      </w:r>
      <w:r w:rsidR="0088617B" w:rsidRPr="006652C7">
        <w:rPr>
          <w:rFonts w:ascii="Verdana" w:hAnsi="Verdana" w:cs="Tahoma"/>
          <w:sz w:val="24"/>
          <w:lang w:val="cy-GB"/>
        </w:rPr>
        <w:t>, oni bai eich bod yn dewis peidio</w:t>
      </w:r>
      <w:r w:rsidRPr="006652C7">
        <w:rPr>
          <w:rFonts w:ascii="Verdana" w:hAnsi="Verdana" w:cs="Tahoma"/>
          <w:sz w:val="24"/>
          <w:lang w:val="cy-GB"/>
        </w:rPr>
        <w:t>.</w:t>
      </w:r>
      <w:r w:rsidRPr="006652C7">
        <w:rPr>
          <w:rFonts w:ascii="Verdana" w:hAnsi="Verdana" w:cs="Tahoma"/>
          <w:b/>
          <w:sz w:val="24"/>
          <w:lang w:val="cy-GB"/>
        </w:rPr>
        <w:t xml:space="preserve"> </w:t>
      </w:r>
    </w:p>
    <w:p w14:paraId="20F4C721" w14:textId="77777777" w:rsidR="003820D1" w:rsidRPr="006652C7" w:rsidRDefault="003820D1" w:rsidP="003820D1">
      <w:pPr>
        <w:rPr>
          <w:rFonts w:ascii="Verdana" w:hAnsi="Verdana" w:cs="Tahoma"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Gwiriad </w:t>
      </w:r>
      <w:r w:rsidR="00062117" w:rsidRPr="006652C7">
        <w:rPr>
          <w:rFonts w:ascii="Verdana" w:hAnsi="Verdana" w:cs="Tahoma"/>
          <w:b/>
          <w:sz w:val="24"/>
          <w:lang w:val="cy-GB"/>
        </w:rPr>
        <w:t xml:space="preserve">GDG: </w:t>
      </w:r>
      <w:r w:rsidRPr="006652C7">
        <w:rPr>
          <w:rFonts w:ascii="Verdana" w:hAnsi="Verdana" w:cs="Tahoma"/>
          <w:sz w:val="24"/>
          <w:lang w:val="cy-GB"/>
        </w:rPr>
        <w:t xml:space="preserve">Bydd yn ofynnol i'r ymgeisydd llwyddiannus gael ei wirio gan y Gwasanaeth Datgelu a Gwahardd (DBS) </w:t>
      </w:r>
    </w:p>
    <w:p w14:paraId="6987FB1A" w14:textId="2E9F0E73" w:rsidR="003820D1" w:rsidRPr="006652C7" w:rsidRDefault="003820D1" w:rsidP="003820D1">
      <w:pPr>
        <w:rPr>
          <w:rFonts w:ascii="Verdana" w:hAnsi="Verdana" w:cs="Tahoma"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>Archwiliad med</w:t>
      </w:r>
      <w:r w:rsidR="00062117" w:rsidRPr="006652C7">
        <w:rPr>
          <w:rFonts w:ascii="Verdana" w:hAnsi="Verdana" w:cs="Tahoma"/>
          <w:b/>
          <w:sz w:val="24"/>
          <w:lang w:val="cy-GB"/>
        </w:rPr>
        <w:t xml:space="preserve">dygol: </w:t>
      </w:r>
      <w:r w:rsidRPr="006652C7">
        <w:rPr>
          <w:rFonts w:ascii="Verdana" w:hAnsi="Verdana" w:cs="Tahoma"/>
          <w:sz w:val="24"/>
          <w:lang w:val="cy-GB"/>
        </w:rPr>
        <w:t xml:space="preserve">Cedwir yr hawl i ofyn i'r sawl </w:t>
      </w:r>
      <w:r w:rsidR="0088617B" w:rsidRPr="006652C7">
        <w:rPr>
          <w:rFonts w:ascii="Verdana" w:hAnsi="Verdana" w:cs="Tahoma"/>
          <w:sz w:val="24"/>
          <w:lang w:val="cy-GB"/>
        </w:rPr>
        <w:t xml:space="preserve">a benodir gael archwiliad </w:t>
      </w:r>
      <w:r w:rsidRPr="006652C7">
        <w:rPr>
          <w:rFonts w:ascii="Verdana" w:hAnsi="Verdana" w:cs="Tahoma"/>
          <w:sz w:val="24"/>
          <w:lang w:val="cy-GB"/>
        </w:rPr>
        <w:t xml:space="preserve">meddygol cyn cynnig y swydd yn ffurfiol. </w:t>
      </w:r>
      <w:r w:rsidRPr="006652C7">
        <w:rPr>
          <w:rFonts w:ascii="Verdana" w:hAnsi="Verdana" w:cs="Tahoma"/>
          <w:sz w:val="24"/>
          <w:lang w:val="cy-GB"/>
        </w:rPr>
        <w:cr/>
      </w:r>
    </w:p>
    <w:p w14:paraId="51AA04D4" w14:textId="77777777" w:rsidR="00F007E6" w:rsidRDefault="00F007E6" w:rsidP="00747457">
      <w:pPr>
        <w:rPr>
          <w:rFonts w:ascii="Verdana" w:hAnsi="Verdana" w:cs="Tahoma"/>
          <w:sz w:val="24"/>
          <w:lang w:val="cy-GB"/>
        </w:rPr>
      </w:pPr>
    </w:p>
    <w:p w14:paraId="3B1F9806" w14:textId="77777777" w:rsidR="00F007E6" w:rsidRDefault="00F007E6" w:rsidP="00747457">
      <w:pPr>
        <w:rPr>
          <w:rFonts w:ascii="Verdana" w:hAnsi="Verdana" w:cs="Tahoma"/>
          <w:sz w:val="24"/>
          <w:lang w:val="cy-GB"/>
        </w:rPr>
      </w:pPr>
    </w:p>
    <w:p w14:paraId="19A6F766" w14:textId="02881F26" w:rsidR="00747457" w:rsidRPr="00F007E6" w:rsidRDefault="00747457" w:rsidP="00747457">
      <w:pPr>
        <w:rPr>
          <w:rFonts w:ascii="Verdana" w:hAnsi="Verdana" w:cs="Tahoma"/>
          <w:b/>
          <w:sz w:val="28"/>
          <w:szCs w:val="28"/>
          <w:lang w:val="cy-GB"/>
        </w:rPr>
      </w:pPr>
      <w:r w:rsidRPr="00F007E6">
        <w:rPr>
          <w:rFonts w:ascii="Verdana" w:hAnsi="Verdana" w:cs="Tahoma"/>
          <w:b/>
          <w:sz w:val="28"/>
          <w:szCs w:val="28"/>
          <w:lang w:val="cy-GB"/>
        </w:rPr>
        <w:lastRenderedPageBreak/>
        <w:t xml:space="preserve">Prif Ddyletswyddau a Chyfrifoldebau </w:t>
      </w:r>
    </w:p>
    <w:p w14:paraId="356DD3A1" w14:textId="77777777" w:rsidR="00747457" w:rsidRPr="006652C7" w:rsidRDefault="007B56AA" w:rsidP="00747457">
      <w:pPr>
        <w:rPr>
          <w:rFonts w:ascii="Verdana" w:hAnsi="Verdana" w:cs="Tahoma"/>
          <w:b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Strategaeth </w:t>
      </w:r>
    </w:p>
    <w:p w14:paraId="515C9D95" w14:textId="58796438" w:rsidR="00747457" w:rsidRPr="00362E24" w:rsidRDefault="00497A43" w:rsidP="00362E24">
      <w:pPr>
        <w:pStyle w:val="ParagraffRhestr"/>
        <w:numPr>
          <w:ilvl w:val="0"/>
          <w:numId w:val="9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Arwain ar hyrwyddo’r iaith Gymraeg yn Abertawe drwy fod yn gy</w:t>
      </w:r>
      <w:r w:rsidR="006652C7" w:rsidRPr="00362E24">
        <w:rPr>
          <w:rFonts w:ascii="Verdana" w:hAnsi="Verdana" w:cs="Tahoma"/>
          <w:lang w:val="cy-GB"/>
        </w:rPr>
        <w:t>frifol am Fenter Iaith Abertawe.</w:t>
      </w:r>
      <w:r w:rsidR="00362E24">
        <w:rPr>
          <w:rFonts w:ascii="Verdana" w:hAnsi="Verdana" w:cs="Tahoma"/>
          <w:lang w:val="cy-GB"/>
        </w:rPr>
        <w:br/>
      </w:r>
    </w:p>
    <w:p w14:paraId="69162BA7" w14:textId="440695C8" w:rsidR="00747457" w:rsidRPr="00362E24" w:rsidRDefault="00747457" w:rsidP="00362E24">
      <w:pPr>
        <w:pStyle w:val="ParagraffRhestr"/>
        <w:numPr>
          <w:ilvl w:val="0"/>
          <w:numId w:val="9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Datblygu ac adolygu’r strategaethau Ari</w:t>
      </w:r>
      <w:r w:rsidR="00497A43" w:rsidRPr="00362E24">
        <w:rPr>
          <w:rFonts w:ascii="Verdana" w:hAnsi="Verdana" w:cs="Tahoma"/>
          <w:lang w:val="cy-GB"/>
        </w:rPr>
        <w:t xml:space="preserve">annol, Technoleg Gwybodaeth ac </w:t>
      </w:r>
      <w:r w:rsidRPr="00362E24">
        <w:rPr>
          <w:rFonts w:ascii="Verdana" w:hAnsi="Verdana" w:cs="Tahoma"/>
          <w:lang w:val="cy-GB"/>
        </w:rPr>
        <w:t>A</w:t>
      </w:r>
      <w:r w:rsidR="0088617B" w:rsidRPr="00362E24">
        <w:rPr>
          <w:rFonts w:ascii="Verdana" w:hAnsi="Verdana" w:cs="Tahoma"/>
          <w:lang w:val="cy-GB"/>
        </w:rPr>
        <w:t>dnoddau Dynol i alluogi’r sefydliad</w:t>
      </w:r>
      <w:r w:rsidRPr="00362E24">
        <w:rPr>
          <w:rFonts w:ascii="Verdana" w:hAnsi="Verdana" w:cs="Tahoma"/>
          <w:lang w:val="cy-GB"/>
        </w:rPr>
        <w:t xml:space="preserve"> </w:t>
      </w:r>
      <w:r w:rsidR="008555F2" w:rsidRPr="00362E24">
        <w:rPr>
          <w:rFonts w:ascii="Verdana" w:hAnsi="Verdana" w:cs="Tahoma"/>
          <w:lang w:val="cy-GB"/>
        </w:rPr>
        <w:t xml:space="preserve">i </w:t>
      </w:r>
      <w:r w:rsidRPr="00362E24">
        <w:rPr>
          <w:rFonts w:ascii="Verdana" w:hAnsi="Verdana" w:cs="Tahoma"/>
          <w:lang w:val="cy-GB"/>
        </w:rPr>
        <w:t xml:space="preserve">gyflawni ei nodau a’i amcanion. </w:t>
      </w:r>
      <w:r w:rsidR="00362E24">
        <w:rPr>
          <w:rFonts w:ascii="Verdana" w:hAnsi="Verdana" w:cs="Tahoma"/>
          <w:lang w:val="cy-GB"/>
        </w:rPr>
        <w:br/>
      </w:r>
    </w:p>
    <w:p w14:paraId="12958D4C" w14:textId="4BACE08A" w:rsidR="00747457" w:rsidRPr="00362E24" w:rsidRDefault="0088617B" w:rsidP="00362E24">
      <w:pPr>
        <w:pStyle w:val="ParagraffRhestr"/>
        <w:numPr>
          <w:ilvl w:val="0"/>
          <w:numId w:val="9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Sicrhau bod y sefydliad</w:t>
      </w:r>
      <w:r w:rsidR="008555F2" w:rsidRPr="00362E24">
        <w:rPr>
          <w:rFonts w:ascii="Verdana" w:hAnsi="Verdana" w:cs="Tahoma"/>
          <w:lang w:val="cy-GB"/>
        </w:rPr>
        <w:t xml:space="preserve"> yn cydymffurfio â</w:t>
      </w:r>
      <w:r w:rsidR="00497A43" w:rsidRPr="00362E24">
        <w:rPr>
          <w:rFonts w:ascii="Verdana" w:hAnsi="Verdana" w:cs="Tahoma"/>
          <w:lang w:val="cy-GB"/>
        </w:rPr>
        <w:t>’r holl</w:t>
      </w:r>
      <w:r w:rsidR="00747457" w:rsidRPr="00362E24">
        <w:rPr>
          <w:rFonts w:ascii="Verdana" w:hAnsi="Verdana" w:cs="Tahoma"/>
          <w:lang w:val="cy-GB"/>
        </w:rPr>
        <w:t xml:space="preserve"> ofynion statudol. </w:t>
      </w:r>
      <w:r w:rsidR="00362E24">
        <w:rPr>
          <w:rFonts w:ascii="Verdana" w:hAnsi="Verdana" w:cs="Tahoma"/>
          <w:lang w:val="cy-GB"/>
        </w:rPr>
        <w:br/>
      </w:r>
    </w:p>
    <w:p w14:paraId="0E5A581B" w14:textId="422EE187" w:rsidR="00747457" w:rsidRPr="00362E24" w:rsidRDefault="00747457" w:rsidP="00362E24">
      <w:pPr>
        <w:pStyle w:val="ParagraffRhestr"/>
        <w:numPr>
          <w:ilvl w:val="0"/>
          <w:numId w:val="9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Datblygu</w:t>
      </w:r>
      <w:r w:rsidR="00497A43" w:rsidRPr="00362E24">
        <w:rPr>
          <w:rFonts w:ascii="Verdana" w:hAnsi="Verdana" w:cs="Tahoma"/>
          <w:lang w:val="cy-GB"/>
        </w:rPr>
        <w:t>, gweithredu a monitro</w:t>
      </w:r>
      <w:r w:rsidRPr="00362E24">
        <w:rPr>
          <w:rFonts w:ascii="Verdana" w:hAnsi="Verdana" w:cs="Tahoma"/>
          <w:lang w:val="cy-GB"/>
        </w:rPr>
        <w:t xml:space="preserve"> </w:t>
      </w:r>
      <w:r w:rsidR="00497A43" w:rsidRPr="00362E24">
        <w:rPr>
          <w:rFonts w:ascii="Verdana" w:hAnsi="Verdana" w:cs="Tahoma"/>
          <w:lang w:val="cy-GB"/>
        </w:rPr>
        <w:t xml:space="preserve">strategaethau a </w:t>
      </w:r>
      <w:r w:rsidRPr="00362E24">
        <w:rPr>
          <w:rFonts w:ascii="Verdana" w:hAnsi="Verdana" w:cs="Tahoma"/>
          <w:lang w:val="cy-GB"/>
        </w:rPr>
        <w:t>p</w:t>
      </w:r>
      <w:r w:rsidR="00497A43" w:rsidRPr="00362E24">
        <w:rPr>
          <w:rFonts w:ascii="Verdana" w:hAnsi="Verdana" w:cs="Tahoma"/>
          <w:lang w:val="cy-GB"/>
        </w:rPr>
        <w:t>h</w:t>
      </w:r>
      <w:r w:rsidRPr="00362E24">
        <w:rPr>
          <w:rFonts w:ascii="Verdana" w:hAnsi="Verdana" w:cs="Tahoma"/>
          <w:lang w:val="cy-GB"/>
        </w:rPr>
        <w:t xml:space="preserve">olisïau </w:t>
      </w:r>
      <w:r w:rsidR="008555F2" w:rsidRPr="00362E24">
        <w:rPr>
          <w:rFonts w:ascii="Verdana" w:hAnsi="Verdana" w:cs="Tahoma"/>
          <w:lang w:val="cy-GB"/>
        </w:rPr>
        <w:t xml:space="preserve">a </w:t>
      </w:r>
      <w:r w:rsidRPr="00362E24">
        <w:rPr>
          <w:rFonts w:ascii="Verdana" w:hAnsi="Verdana" w:cs="Tahoma"/>
          <w:lang w:val="cy-GB"/>
        </w:rPr>
        <w:t>fydd yn gwella effeithiolrwydd ac atebolrwydd</w:t>
      </w:r>
      <w:r w:rsidR="007B56AA" w:rsidRPr="00362E24">
        <w:rPr>
          <w:rFonts w:ascii="Verdana" w:hAnsi="Verdana" w:cs="Tahoma"/>
          <w:lang w:val="cy-GB"/>
        </w:rPr>
        <w:t>.</w:t>
      </w:r>
      <w:r w:rsidRPr="00362E24">
        <w:rPr>
          <w:rFonts w:ascii="Verdana" w:hAnsi="Verdana" w:cs="Tahoma"/>
          <w:lang w:val="cy-GB"/>
        </w:rPr>
        <w:t xml:space="preserve"> </w:t>
      </w:r>
      <w:r w:rsidR="00362E24">
        <w:rPr>
          <w:rFonts w:ascii="Verdana" w:hAnsi="Verdana" w:cs="Tahoma"/>
          <w:lang w:val="cy-GB"/>
        </w:rPr>
        <w:br/>
      </w:r>
    </w:p>
    <w:p w14:paraId="73F0B072" w14:textId="1B8ED841" w:rsidR="00362E24" w:rsidRPr="00362E24" w:rsidRDefault="00497A43" w:rsidP="00362E24">
      <w:pPr>
        <w:pStyle w:val="ParagraffRhestr"/>
        <w:numPr>
          <w:ilvl w:val="0"/>
          <w:numId w:val="9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Creu</w:t>
      </w:r>
      <w:r w:rsidR="00747457" w:rsidRPr="00362E24">
        <w:rPr>
          <w:rFonts w:ascii="Verdana" w:hAnsi="Verdana" w:cs="Tahoma"/>
          <w:lang w:val="cy-GB"/>
        </w:rPr>
        <w:t xml:space="preserve"> a chynnal perthynas waith dda gyda </w:t>
      </w:r>
      <w:r w:rsidRPr="00362E24">
        <w:rPr>
          <w:rFonts w:ascii="Verdana" w:hAnsi="Verdana" w:cs="Tahoma"/>
          <w:lang w:val="cy-GB"/>
        </w:rPr>
        <w:t>chyrff allanol a rhan</w:t>
      </w:r>
      <w:r w:rsidR="00FF58A7" w:rsidRPr="00362E24">
        <w:rPr>
          <w:rFonts w:ascii="Verdana" w:hAnsi="Verdana" w:cs="Tahoma"/>
          <w:lang w:val="cy-GB"/>
        </w:rPr>
        <w:t xml:space="preserve"> </w:t>
      </w:r>
      <w:r w:rsidRPr="00362E24">
        <w:rPr>
          <w:rFonts w:ascii="Verdana" w:hAnsi="Verdana" w:cs="Tahoma"/>
          <w:lang w:val="cy-GB"/>
        </w:rPr>
        <w:t>ddeili</w:t>
      </w:r>
      <w:r w:rsidR="008555F2" w:rsidRPr="00362E24">
        <w:rPr>
          <w:rFonts w:ascii="Verdana" w:hAnsi="Verdana" w:cs="Tahoma"/>
          <w:lang w:val="cy-GB"/>
        </w:rPr>
        <w:t>aid perthnasol i sicrhau b</w:t>
      </w:r>
      <w:r w:rsidR="00076E1D" w:rsidRPr="00362E24">
        <w:rPr>
          <w:rFonts w:ascii="Verdana" w:hAnsi="Verdana" w:cs="Tahoma"/>
          <w:lang w:val="cy-GB"/>
        </w:rPr>
        <w:t>od y sefydliad</w:t>
      </w:r>
      <w:r w:rsidR="00747457" w:rsidRPr="00362E24">
        <w:rPr>
          <w:rFonts w:ascii="Verdana" w:hAnsi="Verdana" w:cs="Tahoma"/>
          <w:lang w:val="cy-GB"/>
        </w:rPr>
        <w:t xml:space="preserve"> yn man</w:t>
      </w:r>
      <w:r w:rsidRPr="00362E24">
        <w:rPr>
          <w:rFonts w:ascii="Verdana" w:hAnsi="Verdana" w:cs="Tahoma"/>
          <w:lang w:val="cy-GB"/>
        </w:rPr>
        <w:t xml:space="preserve">teisio ar unrhyw gyfle i wella </w:t>
      </w:r>
      <w:r w:rsidR="00747457" w:rsidRPr="00362E24">
        <w:rPr>
          <w:rFonts w:ascii="Verdana" w:hAnsi="Verdana" w:cs="Tahoma"/>
          <w:lang w:val="cy-GB"/>
        </w:rPr>
        <w:t xml:space="preserve">perfformiad. </w:t>
      </w:r>
      <w:r w:rsidR="00362E24">
        <w:rPr>
          <w:rFonts w:ascii="Verdana" w:hAnsi="Verdana" w:cs="Tahoma"/>
          <w:lang w:val="cy-GB"/>
        </w:rPr>
        <w:br/>
      </w:r>
    </w:p>
    <w:p w14:paraId="0DB5EE74" w14:textId="520AF1C8" w:rsidR="00E22722" w:rsidRPr="00362E24" w:rsidRDefault="00497A43" w:rsidP="00362E24">
      <w:pPr>
        <w:pStyle w:val="ParagraffRhestr"/>
        <w:numPr>
          <w:ilvl w:val="0"/>
          <w:numId w:val="9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Sicrhau bod nodau ac amcanion ein cyllidwyr yn cael eu cyflawni.</w:t>
      </w:r>
      <w:r w:rsidR="00362E24">
        <w:rPr>
          <w:rFonts w:ascii="Verdana" w:hAnsi="Verdana" w:cs="Tahoma"/>
          <w:lang w:val="cy-GB"/>
        </w:rPr>
        <w:br/>
      </w:r>
    </w:p>
    <w:p w14:paraId="417A385C" w14:textId="52D01EFB" w:rsidR="00747457" w:rsidRPr="00362E24" w:rsidRDefault="00E22722" w:rsidP="00362E24">
      <w:pPr>
        <w:pStyle w:val="ParagraffRhestr"/>
        <w:numPr>
          <w:ilvl w:val="0"/>
          <w:numId w:val="9"/>
        </w:numPr>
        <w:spacing w:line="240" w:lineRule="auto"/>
        <w:rPr>
          <w:rFonts w:ascii="Verdana" w:hAnsi="Verdana" w:cs="Tahoma"/>
          <w:sz w:val="24"/>
          <w:lang w:val="cy-GB"/>
        </w:rPr>
      </w:pPr>
      <w:r w:rsidRPr="00362E24">
        <w:rPr>
          <w:rFonts w:ascii="Verdana" w:hAnsi="Verdana" w:cs="Tahoma"/>
          <w:lang w:val="cy-GB"/>
        </w:rPr>
        <w:t>Cyfrifoldeb am lunio a gweithredu strategaeth farchnata.</w:t>
      </w:r>
      <w:r w:rsidR="00F007E6" w:rsidRPr="00362E24">
        <w:rPr>
          <w:rFonts w:ascii="Verdana" w:hAnsi="Verdana" w:cs="Tahoma"/>
          <w:sz w:val="24"/>
          <w:lang w:val="cy-GB"/>
        </w:rPr>
        <w:br/>
      </w:r>
    </w:p>
    <w:p w14:paraId="08D10AED" w14:textId="425C5D41" w:rsidR="00747457" w:rsidRPr="006652C7" w:rsidRDefault="00B640D9" w:rsidP="00747457">
      <w:pPr>
        <w:rPr>
          <w:rFonts w:ascii="Verdana" w:hAnsi="Verdana" w:cs="Tahoma"/>
          <w:b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 xml:space="preserve">Rheolaeth Gyllidol </w:t>
      </w:r>
      <w:r w:rsidR="00747457" w:rsidRPr="006652C7">
        <w:rPr>
          <w:rFonts w:ascii="Verdana" w:hAnsi="Verdana" w:cs="Tahoma"/>
          <w:b/>
          <w:sz w:val="24"/>
          <w:lang w:val="cy-GB"/>
        </w:rPr>
        <w:t>a Chynllunio Busnes</w:t>
      </w:r>
      <w:r w:rsidR="0009000F" w:rsidRPr="006652C7">
        <w:rPr>
          <w:rFonts w:ascii="Verdana" w:hAnsi="Verdana" w:cs="Tahoma"/>
          <w:b/>
          <w:sz w:val="24"/>
          <w:lang w:val="cy-GB"/>
        </w:rPr>
        <w:t xml:space="preserve"> </w:t>
      </w:r>
    </w:p>
    <w:p w14:paraId="569CCFFB" w14:textId="413257B2" w:rsidR="00747457" w:rsidRPr="00362E24" w:rsidRDefault="00747457" w:rsidP="00362E24">
      <w:pPr>
        <w:pStyle w:val="ParagraffRhestr"/>
        <w:numPr>
          <w:ilvl w:val="0"/>
          <w:numId w:val="10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Arwain ar agwe</w:t>
      </w:r>
      <w:r w:rsidR="00076E1D" w:rsidRPr="00362E24">
        <w:rPr>
          <w:rFonts w:ascii="Verdana" w:hAnsi="Verdana" w:cs="Tahoma"/>
          <w:lang w:val="cy-GB"/>
        </w:rPr>
        <w:t>ddau o ddatblygu busnes y sefydliad</w:t>
      </w:r>
      <w:r w:rsidRPr="00362E24">
        <w:rPr>
          <w:rFonts w:ascii="Verdana" w:hAnsi="Verdana" w:cs="Tahoma"/>
          <w:lang w:val="cy-GB"/>
        </w:rPr>
        <w:t>, gyda</w:t>
      </w:r>
      <w:r w:rsidR="00497A43" w:rsidRPr="00362E24">
        <w:rPr>
          <w:rFonts w:ascii="Verdana" w:hAnsi="Verdana" w:cs="Tahoma"/>
          <w:lang w:val="cy-GB"/>
        </w:rPr>
        <w:t xml:space="preserve">’r nod o barhau i osod seiliau </w:t>
      </w:r>
      <w:r w:rsidRPr="00362E24">
        <w:rPr>
          <w:rFonts w:ascii="Verdana" w:hAnsi="Verdana" w:cs="Tahoma"/>
          <w:lang w:val="cy-GB"/>
        </w:rPr>
        <w:t>cadarn i’r holl weithgarwch</w:t>
      </w:r>
      <w:r w:rsidR="00076E1D" w:rsidRPr="00362E24">
        <w:rPr>
          <w:rFonts w:ascii="Verdana" w:hAnsi="Verdana" w:cs="Tahoma"/>
          <w:lang w:val="cy-GB"/>
        </w:rPr>
        <w:t>.</w:t>
      </w:r>
      <w:r w:rsidRPr="00362E24">
        <w:rPr>
          <w:rFonts w:ascii="Verdana" w:hAnsi="Verdana" w:cs="Tahoma"/>
          <w:lang w:val="cy-GB"/>
        </w:rPr>
        <w:t xml:space="preserve"> </w:t>
      </w:r>
      <w:r w:rsidR="00362E24">
        <w:rPr>
          <w:rFonts w:ascii="Verdana" w:hAnsi="Verdana" w:cs="Tahoma"/>
          <w:lang w:val="cy-GB"/>
        </w:rPr>
        <w:br/>
      </w:r>
    </w:p>
    <w:p w14:paraId="58E3BEA0" w14:textId="1B40969B" w:rsidR="00747457" w:rsidRPr="00362E24" w:rsidRDefault="00747457" w:rsidP="00362E24">
      <w:pPr>
        <w:pStyle w:val="ParagraffRhestr"/>
        <w:numPr>
          <w:ilvl w:val="0"/>
          <w:numId w:val="10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 xml:space="preserve">Monitro gofalus o’r llif ariannol, gan sicrhau defnydd effeithiol o’r adnoddau. </w:t>
      </w:r>
      <w:r w:rsidR="00362E24">
        <w:rPr>
          <w:rFonts w:ascii="Verdana" w:hAnsi="Verdana" w:cs="Tahoma"/>
          <w:lang w:val="cy-GB"/>
        </w:rPr>
        <w:br/>
      </w:r>
    </w:p>
    <w:p w14:paraId="3414F64A" w14:textId="435B28FF" w:rsidR="00747457" w:rsidRPr="00362E24" w:rsidRDefault="00747457" w:rsidP="00362E24">
      <w:pPr>
        <w:pStyle w:val="ParagraffRhestr"/>
        <w:numPr>
          <w:ilvl w:val="0"/>
          <w:numId w:val="10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Paratoi cyfrifon rheoli mewnol misol a gweithre</w:t>
      </w:r>
      <w:r w:rsidR="00B640D9" w:rsidRPr="00362E24">
        <w:rPr>
          <w:rFonts w:ascii="Verdana" w:hAnsi="Verdana" w:cs="Tahoma"/>
          <w:lang w:val="cy-GB"/>
        </w:rPr>
        <w:t>du ar unrhyw amrywedd ystyrlon</w:t>
      </w:r>
      <w:r w:rsidR="00076E1D" w:rsidRPr="00362E24">
        <w:rPr>
          <w:rFonts w:ascii="Verdana" w:hAnsi="Verdana" w:cs="Tahoma"/>
          <w:lang w:val="cy-GB"/>
        </w:rPr>
        <w:t>.</w:t>
      </w:r>
      <w:r w:rsidR="00B640D9" w:rsidRPr="00362E24">
        <w:rPr>
          <w:rFonts w:ascii="Verdana" w:hAnsi="Verdana" w:cs="Tahoma"/>
          <w:lang w:val="cy-GB"/>
        </w:rPr>
        <w:t xml:space="preserve"> </w:t>
      </w:r>
      <w:r w:rsidR="00362E24">
        <w:rPr>
          <w:rFonts w:ascii="Verdana" w:hAnsi="Verdana" w:cs="Tahoma"/>
          <w:lang w:val="cy-GB"/>
        </w:rPr>
        <w:br/>
      </w:r>
    </w:p>
    <w:p w14:paraId="23393985" w14:textId="3B604860" w:rsidR="00747457" w:rsidRPr="00362E24" w:rsidRDefault="0088617B" w:rsidP="00362E24">
      <w:pPr>
        <w:pStyle w:val="ParagraffRhestr"/>
        <w:numPr>
          <w:ilvl w:val="0"/>
          <w:numId w:val="10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Sicrhau bod y sefydliad</w:t>
      </w:r>
      <w:r w:rsidR="00747457" w:rsidRPr="00362E24">
        <w:rPr>
          <w:rFonts w:ascii="Verdana" w:hAnsi="Verdana" w:cs="Tahoma"/>
          <w:lang w:val="cy-GB"/>
        </w:rPr>
        <w:t xml:space="preserve"> yn ymateb i unrhyw ofynion rheo</w:t>
      </w:r>
      <w:r w:rsidR="00E22722" w:rsidRPr="00362E24">
        <w:rPr>
          <w:rFonts w:ascii="Verdana" w:hAnsi="Verdana" w:cs="Tahoma"/>
          <w:lang w:val="cy-GB"/>
        </w:rPr>
        <w:t xml:space="preserve">leiddio a statudol, megis TAW, </w:t>
      </w:r>
      <w:r w:rsidR="00747457" w:rsidRPr="00362E24">
        <w:rPr>
          <w:rFonts w:ascii="Verdana" w:hAnsi="Verdana" w:cs="Tahoma"/>
          <w:lang w:val="cy-GB"/>
        </w:rPr>
        <w:t>Swyddfa</w:t>
      </w:r>
      <w:r w:rsidR="00362E24">
        <w:rPr>
          <w:rFonts w:ascii="Verdana" w:hAnsi="Verdana" w:cs="Tahoma"/>
          <w:lang w:val="cy-GB"/>
        </w:rPr>
        <w:t xml:space="preserve"> Ystadegau, Cyllid a Thollau ayyb.</w:t>
      </w:r>
      <w:r w:rsidR="00747457" w:rsidRPr="00362E24">
        <w:rPr>
          <w:rFonts w:ascii="Verdana" w:hAnsi="Verdana" w:cs="Tahoma"/>
          <w:lang w:val="cy-GB"/>
        </w:rPr>
        <w:t xml:space="preserve"> </w:t>
      </w:r>
      <w:r w:rsidR="00362E24">
        <w:rPr>
          <w:rFonts w:ascii="Verdana" w:hAnsi="Verdana" w:cs="Tahoma"/>
          <w:lang w:val="cy-GB"/>
        </w:rPr>
        <w:br/>
      </w:r>
    </w:p>
    <w:p w14:paraId="6560657A" w14:textId="77C55234" w:rsidR="00747457" w:rsidRPr="00362E24" w:rsidRDefault="006652C7" w:rsidP="00362E24">
      <w:pPr>
        <w:pStyle w:val="ParagraffRhestr"/>
        <w:numPr>
          <w:ilvl w:val="0"/>
          <w:numId w:val="10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Cyfrannu at</w:t>
      </w:r>
      <w:r w:rsidR="00747457" w:rsidRPr="00362E24">
        <w:rPr>
          <w:rFonts w:ascii="Verdana" w:hAnsi="Verdana" w:cs="Tahoma"/>
          <w:lang w:val="cy-GB"/>
        </w:rPr>
        <w:t xml:space="preserve"> y gwaith o baratoi cyfrifon statudol blynyddol. </w:t>
      </w:r>
      <w:r w:rsidR="00362E24">
        <w:rPr>
          <w:rFonts w:ascii="Verdana" w:hAnsi="Verdana" w:cs="Tahoma"/>
          <w:lang w:val="cy-GB"/>
        </w:rPr>
        <w:br/>
      </w:r>
    </w:p>
    <w:p w14:paraId="289BED4F" w14:textId="73BF6032" w:rsidR="00D37B58" w:rsidRPr="00362E24" w:rsidRDefault="00076E1D" w:rsidP="00362E24">
      <w:pPr>
        <w:pStyle w:val="ParagraffRhestr"/>
        <w:numPr>
          <w:ilvl w:val="0"/>
          <w:numId w:val="10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 xml:space="preserve">Adnabod a chymryd </w:t>
      </w:r>
      <w:r w:rsidR="00E22722" w:rsidRPr="00362E24">
        <w:rPr>
          <w:rFonts w:ascii="Verdana" w:hAnsi="Verdana" w:cs="Tahoma"/>
          <w:lang w:val="cy-GB"/>
        </w:rPr>
        <w:t>cyfle</w:t>
      </w:r>
      <w:r w:rsidRPr="00362E24">
        <w:rPr>
          <w:rFonts w:ascii="Verdana" w:hAnsi="Verdana" w:cs="Tahoma"/>
          <w:lang w:val="cy-GB"/>
        </w:rPr>
        <w:t>oedd</w:t>
      </w:r>
      <w:r w:rsidR="00E22722" w:rsidRPr="00362E24">
        <w:rPr>
          <w:rFonts w:ascii="Verdana" w:hAnsi="Verdana" w:cs="Tahoma"/>
          <w:lang w:val="cy-GB"/>
        </w:rPr>
        <w:t xml:space="preserve"> i dd</w:t>
      </w:r>
      <w:r w:rsidRPr="00362E24">
        <w:rPr>
          <w:rFonts w:ascii="Verdana" w:hAnsi="Verdana" w:cs="Tahoma"/>
          <w:lang w:val="cy-GB"/>
        </w:rPr>
        <w:t xml:space="preserve">enu cyllid ychwanegol i sicrhau </w:t>
      </w:r>
      <w:r w:rsidR="00E22722" w:rsidRPr="00362E24">
        <w:rPr>
          <w:rFonts w:ascii="Verdana" w:hAnsi="Verdana" w:cs="Tahoma"/>
          <w:lang w:val="cy-GB"/>
        </w:rPr>
        <w:t xml:space="preserve">datblygiadau, gan gynnwys grantiau allanol o amrywiol ffynonellau. </w:t>
      </w:r>
      <w:r w:rsidR="00F007E6" w:rsidRPr="00362E24">
        <w:rPr>
          <w:rFonts w:ascii="Verdana" w:hAnsi="Verdana" w:cs="Tahoma"/>
          <w:lang w:val="cy-GB"/>
        </w:rPr>
        <w:br/>
      </w:r>
    </w:p>
    <w:p w14:paraId="4620619A" w14:textId="5A33595B" w:rsidR="00747457" w:rsidRPr="006652C7" w:rsidRDefault="00B640D9" w:rsidP="00747457">
      <w:pPr>
        <w:rPr>
          <w:rFonts w:ascii="Verdana" w:hAnsi="Verdana" w:cs="Tahoma"/>
          <w:sz w:val="24"/>
          <w:lang w:val="cy-GB"/>
        </w:rPr>
      </w:pPr>
      <w:r w:rsidRPr="006652C7">
        <w:rPr>
          <w:rFonts w:ascii="Verdana" w:hAnsi="Verdana" w:cs="Tahoma"/>
          <w:b/>
          <w:sz w:val="24"/>
          <w:lang w:val="cy-GB"/>
        </w:rPr>
        <w:t>Rheoli</w:t>
      </w:r>
      <w:r w:rsidR="00747457" w:rsidRPr="006652C7">
        <w:rPr>
          <w:rFonts w:ascii="Verdana" w:hAnsi="Verdana" w:cs="Tahoma"/>
          <w:b/>
          <w:sz w:val="24"/>
          <w:lang w:val="cy-GB"/>
        </w:rPr>
        <w:t xml:space="preserve"> Adnodd</w:t>
      </w:r>
      <w:r w:rsidRPr="006652C7">
        <w:rPr>
          <w:rFonts w:ascii="Verdana" w:hAnsi="Verdana" w:cs="Tahoma"/>
          <w:b/>
          <w:sz w:val="24"/>
          <w:lang w:val="cy-GB"/>
        </w:rPr>
        <w:t xml:space="preserve">au  </w:t>
      </w:r>
    </w:p>
    <w:p w14:paraId="634D1E7F" w14:textId="21457598" w:rsidR="00B640D9" w:rsidRPr="00362E24" w:rsidRDefault="00B640D9" w:rsidP="00362E24">
      <w:pPr>
        <w:pStyle w:val="ParagraffRhestr"/>
        <w:numPr>
          <w:ilvl w:val="0"/>
          <w:numId w:val="11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Rheoli a datblygu holl adnoddau Menter Iaith Abertawe a Chanolfan Tŷ Tawe a chyd-weithio â phartneriaid.</w:t>
      </w:r>
      <w:r w:rsidR="00747457" w:rsidRPr="00362E24">
        <w:rPr>
          <w:rFonts w:ascii="Verdana" w:hAnsi="Verdana" w:cs="Tahoma"/>
          <w:lang w:val="cy-GB"/>
        </w:rPr>
        <w:t xml:space="preserve"> </w:t>
      </w:r>
      <w:r w:rsidR="00362E24">
        <w:rPr>
          <w:rFonts w:ascii="Verdana" w:hAnsi="Verdana" w:cs="Tahoma"/>
          <w:lang w:val="cy-GB"/>
        </w:rPr>
        <w:br/>
      </w:r>
    </w:p>
    <w:p w14:paraId="2097C7E7" w14:textId="00BD0E81" w:rsidR="00C206AE" w:rsidRPr="00362E24" w:rsidRDefault="00C206AE" w:rsidP="00362E24">
      <w:pPr>
        <w:pStyle w:val="ParagraffRhestr"/>
        <w:numPr>
          <w:ilvl w:val="0"/>
          <w:numId w:val="11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Cyfrifoldeb am Adnoddau Dynol yn cynnwys gosod a moni</w:t>
      </w:r>
      <w:r w:rsidR="006652C7" w:rsidRPr="00362E24">
        <w:rPr>
          <w:rFonts w:ascii="Verdana" w:hAnsi="Verdana" w:cs="Tahoma"/>
          <w:lang w:val="cy-GB"/>
        </w:rPr>
        <w:t>tro targedau rheoli perfformiad.</w:t>
      </w:r>
      <w:r w:rsidR="00362E24">
        <w:rPr>
          <w:rFonts w:ascii="Verdana" w:hAnsi="Verdana" w:cs="Tahoma"/>
          <w:lang w:val="cy-GB"/>
        </w:rPr>
        <w:br/>
      </w:r>
    </w:p>
    <w:p w14:paraId="51D531A5" w14:textId="6FE22CDF" w:rsidR="00362E24" w:rsidRPr="00362E24" w:rsidRDefault="00362E24" w:rsidP="00362E24">
      <w:pPr>
        <w:pStyle w:val="ParagraffRhestr"/>
        <w:numPr>
          <w:ilvl w:val="0"/>
          <w:numId w:val="11"/>
        </w:numPr>
        <w:spacing w:line="240" w:lineRule="auto"/>
        <w:rPr>
          <w:rFonts w:ascii="Verdana" w:hAnsi="Verdana" w:cs="Tahoma"/>
          <w:color w:val="000000" w:themeColor="text1"/>
          <w:lang w:val="cy-GB"/>
        </w:rPr>
      </w:pPr>
      <w:r w:rsidRPr="00362E24">
        <w:rPr>
          <w:rFonts w:ascii="Verdana" w:hAnsi="Verdana"/>
          <w:color w:val="000000" w:themeColor="text1"/>
          <w:shd w:val="clear" w:color="auto" w:fill="FFFFFF"/>
          <w:lang w:val="cy-GB"/>
        </w:rPr>
        <w:lastRenderedPageBreak/>
        <w:t>Adeiladu a chefnogi tîm a meithrin perthynas waith gadarnhaol ym mhob agwedd o waith Menter Iaith Abertawe.</w:t>
      </w:r>
      <w:r>
        <w:rPr>
          <w:rFonts w:ascii="Verdana" w:hAnsi="Verdana"/>
          <w:color w:val="000000" w:themeColor="text1"/>
          <w:shd w:val="clear" w:color="auto" w:fill="FFFFFF"/>
          <w:lang w:val="cy-GB"/>
        </w:rPr>
        <w:br/>
      </w:r>
    </w:p>
    <w:p w14:paraId="79DCB39E" w14:textId="52E06830" w:rsidR="00B640D9" w:rsidRPr="00362E24" w:rsidRDefault="00B640D9" w:rsidP="00362E24">
      <w:pPr>
        <w:pStyle w:val="ParagraffRhestr"/>
        <w:numPr>
          <w:ilvl w:val="0"/>
          <w:numId w:val="11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 xml:space="preserve">Asesu gofynion TGCH </w:t>
      </w:r>
      <w:r w:rsidR="00A72772" w:rsidRPr="00362E24">
        <w:rPr>
          <w:rFonts w:ascii="Verdana" w:hAnsi="Verdana" w:cs="Tahoma"/>
          <w:lang w:val="cy-GB"/>
        </w:rPr>
        <w:t>y sefydliad</w:t>
      </w:r>
      <w:r w:rsidRPr="00362E24">
        <w:rPr>
          <w:rFonts w:ascii="Verdana" w:hAnsi="Verdana" w:cs="Tahoma"/>
          <w:lang w:val="cy-GB"/>
        </w:rPr>
        <w:t xml:space="preserve"> a chynnig gwelliannau yn unol â </w:t>
      </w:r>
      <w:r w:rsidR="00362E24" w:rsidRPr="00362E24">
        <w:rPr>
          <w:rFonts w:ascii="Verdana" w:hAnsi="Verdana" w:cs="Tahoma"/>
          <w:lang w:val="cy-GB"/>
        </w:rPr>
        <w:t>chyllideb</w:t>
      </w:r>
      <w:r w:rsidR="00362E24" w:rsidRPr="00362E24">
        <w:rPr>
          <w:rFonts w:ascii="Verdana" w:hAnsi="Verdana" w:cs="Tahoma"/>
          <w:lang w:val="cy-GB"/>
        </w:rPr>
        <w:br/>
      </w:r>
      <w:r w:rsidRPr="00362E24">
        <w:rPr>
          <w:rFonts w:ascii="Verdana" w:hAnsi="Verdana" w:cs="Tahoma"/>
          <w:lang w:val="cy-GB"/>
        </w:rPr>
        <w:t>gytûn</w:t>
      </w:r>
      <w:r w:rsidR="007B56AA" w:rsidRPr="00362E24">
        <w:rPr>
          <w:rFonts w:ascii="Verdana" w:hAnsi="Verdana" w:cs="Tahoma"/>
          <w:lang w:val="cy-GB"/>
        </w:rPr>
        <w:t>.</w:t>
      </w:r>
      <w:r w:rsidR="00362E24">
        <w:rPr>
          <w:rFonts w:ascii="Verdana" w:hAnsi="Verdana" w:cs="Tahoma"/>
          <w:lang w:val="cy-GB"/>
        </w:rPr>
        <w:br/>
      </w:r>
    </w:p>
    <w:p w14:paraId="22E3B846" w14:textId="0609E484" w:rsidR="00747457" w:rsidRPr="00362E24" w:rsidRDefault="008555F2" w:rsidP="00362E24">
      <w:pPr>
        <w:pStyle w:val="ParagraffRhestr"/>
        <w:numPr>
          <w:ilvl w:val="0"/>
          <w:numId w:val="11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Ymchwilio i</w:t>
      </w:r>
      <w:r w:rsidR="007B56AA" w:rsidRPr="00362E24">
        <w:rPr>
          <w:rFonts w:ascii="Verdana" w:hAnsi="Verdana" w:cs="Tahoma"/>
          <w:lang w:val="cy-GB"/>
        </w:rPr>
        <w:t xml:space="preserve"> </w:t>
      </w:r>
      <w:r w:rsidRPr="00362E24">
        <w:rPr>
          <w:rFonts w:ascii="Verdana" w:hAnsi="Verdana" w:cs="Tahoma"/>
          <w:lang w:val="cy-GB"/>
        </w:rPr>
        <w:t>d</w:t>
      </w:r>
      <w:r w:rsidR="00747457" w:rsidRPr="00362E24">
        <w:rPr>
          <w:rFonts w:ascii="Verdana" w:hAnsi="Verdana" w:cs="Tahoma"/>
          <w:lang w:val="cy-GB"/>
        </w:rPr>
        <w:t xml:space="preserve">dulliau cyfathrebu mewnol ac </w:t>
      </w:r>
      <w:r w:rsidR="007B56AA" w:rsidRPr="00362E24">
        <w:rPr>
          <w:rFonts w:ascii="Verdana" w:hAnsi="Verdana" w:cs="Tahoma"/>
          <w:lang w:val="cy-GB"/>
        </w:rPr>
        <w:t>allanol effeithiol.</w:t>
      </w:r>
      <w:r w:rsidR="00362E24">
        <w:rPr>
          <w:rFonts w:ascii="Verdana" w:hAnsi="Verdana" w:cs="Tahoma"/>
          <w:lang w:val="cy-GB"/>
        </w:rPr>
        <w:br/>
      </w:r>
    </w:p>
    <w:p w14:paraId="3353506E" w14:textId="7A428A63" w:rsidR="00DC02DD" w:rsidRPr="00362E24" w:rsidRDefault="006652C7" w:rsidP="00362E24">
      <w:pPr>
        <w:pStyle w:val="ParagraffRhestr"/>
        <w:numPr>
          <w:ilvl w:val="0"/>
          <w:numId w:val="11"/>
        </w:numPr>
        <w:spacing w:line="240" w:lineRule="auto"/>
        <w:rPr>
          <w:rFonts w:ascii="Verdana" w:hAnsi="Verdana" w:cs="Tahoma"/>
          <w:sz w:val="24"/>
          <w:lang w:val="cy-GB"/>
        </w:rPr>
      </w:pPr>
      <w:r w:rsidRPr="00362E24">
        <w:rPr>
          <w:rFonts w:ascii="Verdana" w:hAnsi="Verdana" w:cs="Tahoma"/>
          <w:lang w:val="cy-GB"/>
        </w:rPr>
        <w:t>Ymgymryd â goruchwylio t</w:t>
      </w:r>
      <w:r w:rsidR="00076E1D" w:rsidRPr="00362E24">
        <w:rPr>
          <w:rFonts w:ascii="Verdana" w:hAnsi="Verdana" w:cs="Tahoma"/>
          <w:lang w:val="cy-GB"/>
        </w:rPr>
        <w:t>rwydded safle a bar</w:t>
      </w:r>
      <w:r w:rsidR="007B56AA" w:rsidRPr="00362E24">
        <w:rPr>
          <w:rFonts w:ascii="Verdana" w:hAnsi="Verdana" w:cs="Tahoma"/>
          <w:lang w:val="cy-GB"/>
        </w:rPr>
        <w:t xml:space="preserve"> Tŷ Tawe</w:t>
      </w:r>
      <w:r w:rsidR="00491BC5" w:rsidRPr="00362E24">
        <w:rPr>
          <w:rFonts w:ascii="Verdana" w:hAnsi="Verdana" w:cs="Tahoma"/>
          <w:lang w:val="cy-GB"/>
        </w:rPr>
        <w:t xml:space="preserve"> (darperir hyfforddiant)</w:t>
      </w:r>
      <w:r w:rsidR="007B56AA" w:rsidRPr="00362E24">
        <w:rPr>
          <w:rFonts w:ascii="Verdana" w:hAnsi="Verdana" w:cs="Tahoma"/>
          <w:lang w:val="cy-GB"/>
        </w:rPr>
        <w:t>.</w:t>
      </w:r>
      <w:r w:rsidR="00F007E6" w:rsidRPr="00362E24">
        <w:rPr>
          <w:rFonts w:ascii="Verdana" w:hAnsi="Verdana" w:cs="Tahoma"/>
          <w:sz w:val="24"/>
          <w:lang w:val="cy-GB"/>
        </w:rPr>
        <w:br/>
      </w:r>
    </w:p>
    <w:p w14:paraId="1E416C8C" w14:textId="77777777" w:rsidR="00747457" w:rsidRPr="006652C7" w:rsidRDefault="00747457" w:rsidP="00747457">
      <w:pPr>
        <w:rPr>
          <w:rFonts w:ascii="Verdana" w:hAnsi="Verdana" w:cs="Tahoma"/>
          <w:b/>
          <w:sz w:val="24"/>
          <w:lang w:val="cy-GB"/>
        </w:rPr>
      </w:pPr>
      <w:proofErr w:type="spellStart"/>
      <w:r w:rsidRPr="006652C7">
        <w:rPr>
          <w:rFonts w:ascii="Verdana" w:hAnsi="Verdana" w:cs="Tahoma"/>
          <w:b/>
          <w:sz w:val="24"/>
          <w:lang w:val="cy-GB"/>
        </w:rPr>
        <w:t>Llywodraethiant</w:t>
      </w:r>
      <w:proofErr w:type="spellEnd"/>
      <w:r w:rsidRPr="006652C7">
        <w:rPr>
          <w:rFonts w:ascii="Verdana" w:hAnsi="Verdana" w:cs="Tahoma"/>
          <w:b/>
          <w:sz w:val="24"/>
          <w:lang w:val="cy-GB"/>
        </w:rPr>
        <w:t>/Cyffredinol</w:t>
      </w:r>
      <w:r w:rsidR="00C206AE" w:rsidRPr="006652C7">
        <w:rPr>
          <w:rFonts w:ascii="Verdana" w:hAnsi="Verdana" w:cs="Tahoma"/>
          <w:b/>
          <w:sz w:val="24"/>
          <w:lang w:val="cy-GB"/>
        </w:rPr>
        <w:t xml:space="preserve"> </w:t>
      </w:r>
    </w:p>
    <w:p w14:paraId="0AB6799E" w14:textId="71D06967" w:rsidR="006652C7" w:rsidRPr="00362E24" w:rsidRDefault="006652C7" w:rsidP="00362E24">
      <w:pPr>
        <w:pStyle w:val="ParagraffRhestr"/>
        <w:numPr>
          <w:ilvl w:val="0"/>
          <w:numId w:val="12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Bod yn ddolen gyswllt rhwng y Pwyllgor a’r staff, gan weiny</w:t>
      </w:r>
      <w:r w:rsidR="00362E24" w:rsidRPr="00362E24">
        <w:rPr>
          <w:rFonts w:ascii="Verdana" w:hAnsi="Verdana" w:cs="Tahoma"/>
          <w:lang w:val="cy-GB"/>
        </w:rPr>
        <w:t xml:space="preserve">ddu trefniadau </w:t>
      </w:r>
      <w:proofErr w:type="spellStart"/>
      <w:r w:rsidR="00362E24" w:rsidRPr="00362E24">
        <w:rPr>
          <w:rFonts w:ascii="Verdana" w:hAnsi="Verdana" w:cs="Tahoma"/>
          <w:lang w:val="cy-GB"/>
        </w:rPr>
        <w:t>llywodraethiant</w:t>
      </w:r>
      <w:proofErr w:type="spellEnd"/>
      <w:r w:rsidR="00362E24" w:rsidRPr="00362E24">
        <w:rPr>
          <w:rFonts w:ascii="Verdana" w:hAnsi="Verdana" w:cs="Tahoma"/>
          <w:lang w:val="cy-GB"/>
        </w:rPr>
        <w:t>.</w:t>
      </w:r>
      <w:r w:rsidR="00362E24">
        <w:rPr>
          <w:rFonts w:ascii="Verdana" w:hAnsi="Verdana" w:cs="Tahoma"/>
          <w:lang w:val="cy-GB"/>
        </w:rPr>
        <w:br/>
      </w:r>
    </w:p>
    <w:p w14:paraId="190A0DFE" w14:textId="3F18963D" w:rsidR="00DC02DD" w:rsidRPr="00362E24" w:rsidRDefault="00E22722" w:rsidP="00362E24">
      <w:pPr>
        <w:pStyle w:val="ParagraffRhestr"/>
        <w:numPr>
          <w:ilvl w:val="0"/>
          <w:numId w:val="12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 xml:space="preserve">Cynrychioli’r </w:t>
      </w:r>
      <w:r w:rsidR="0088617B" w:rsidRPr="00362E24">
        <w:rPr>
          <w:rFonts w:ascii="Verdana" w:hAnsi="Verdana" w:cs="Tahoma"/>
          <w:lang w:val="cy-GB"/>
        </w:rPr>
        <w:t>sefydliad</w:t>
      </w:r>
      <w:r w:rsidRPr="00362E24">
        <w:rPr>
          <w:rFonts w:ascii="Verdana" w:hAnsi="Verdana" w:cs="Tahoma"/>
          <w:lang w:val="cy-GB"/>
        </w:rPr>
        <w:t xml:space="preserve"> yn allanol.</w:t>
      </w:r>
      <w:r w:rsidR="00FF58A7" w:rsidRPr="00362E24">
        <w:rPr>
          <w:rFonts w:ascii="Verdana" w:hAnsi="Verdana" w:cs="Tahoma"/>
          <w:lang w:val="cy-GB"/>
        </w:rPr>
        <w:br/>
      </w:r>
    </w:p>
    <w:p w14:paraId="6390E586" w14:textId="77777777" w:rsidR="00D14CE9" w:rsidRDefault="00D14CE9" w:rsidP="00737A49">
      <w:pPr>
        <w:rPr>
          <w:rFonts w:ascii="Verdana" w:hAnsi="Verdana" w:cs="Tahoma"/>
          <w:b/>
          <w:sz w:val="28"/>
          <w:szCs w:val="28"/>
          <w:lang w:val="cy-GB"/>
        </w:rPr>
      </w:pPr>
      <w:r>
        <w:rPr>
          <w:rFonts w:ascii="Verdana" w:hAnsi="Verdana" w:cs="Tahoma"/>
          <w:b/>
          <w:sz w:val="28"/>
          <w:szCs w:val="28"/>
          <w:lang w:val="cy-GB"/>
        </w:rPr>
        <w:t>Manyleb person</w:t>
      </w:r>
    </w:p>
    <w:p w14:paraId="50599D45" w14:textId="3E15CF9C" w:rsidR="00737A49" w:rsidRPr="00D14CE9" w:rsidRDefault="00D14CE9" w:rsidP="00737A49">
      <w:pPr>
        <w:rPr>
          <w:rFonts w:ascii="Verdana" w:hAnsi="Verdana" w:cs="Tahoma"/>
          <w:b/>
          <w:sz w:val="24"/>
          <w:szCs w:val="24"/>
          <w:lang w:val="cy-GB"/>
        </w:rPr>
      </w:pPr>
      <w:r w:rsidRPr="00D14CE9">
        <w:rPr>
          <w:rFonts w:ascii="Verdana" w:hAnsi="Verdana" w:cs="Tahoma"/>
          <w:b/>
          <w:sz w:val="24"/>
          <w:szCs w:val="24"/>
          <w:lang w:val="cy-GB"/>
        </w:rPr>
        <w:t>Sgiliau, profiad</w:t>
      </w:r>
      <w:r>
        <w:rPr>
          <w:rFonts w:ascii="Verdana" w:hAnsi="Verdana" w:cs="Tahoma"/>
          <w:b/>
          <w:sz w:val="24"/>
          <w:szCs w:val="24"/>
          <w:lang w:val="cy-GB"/>
        </w:rPr>
        <w:t>, gwybodaeth</w:t>
      </w:r>
      <w:r w:rsidRPr="00D14CE9">
        <w:rPr>
          <w:rFonts w:ascii="Verdana" w:hAnsi="Verdana" w:cs="Tahoma"/>
          <w:b/>
          <w:sz w:val="24"/>
          <w:szCs w:val="24"/>
          <w:lang w:val="cy-GB"/>
        </w:rPr>
        <w:t xml:space="preserve"> a nodweddion personol</w:t>
      </w:r>
    </w:p>
    <w:p w14:paraId="75FFBB09" w14:textId="47B7D1D9" w:rsidR="00362E24" w:rsidRPr="00362E24" w:rsidRDefault="00737A49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Profiad blaenorol o reoli adnoddau amrywiol ac yn benodol rheoli adnoddau dynol.</w:t>
      </w:r>
      <w:r w:rsidR="00362E24">
        <w:rPr>
          <w:rFonts w:ascii="Verdana" w:hAnsi="Verdana" w:cs="Tahoma"/>
          <w:lang w:val="cy-GB"/>
        </w:rPr>
        <w:br/>
      </w:r>
    </w:p>
    <w:p w14:paraId="0714A71A" w14:textId="71FA5BEE" w:rsidR="00F007E6" w:rsidRPr="00362E24" w:rsidRDefault="00F007E6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Profiad o gydweithio’n effeithiol â rhan ddeiliaid gan gynnwys plant, pobl ifanc, athrawon, rhieni a chydweithio â gwirfoddolwyr.</w:t>
      </w:r>
      <w:r w:rsidR="00362E24">
        <w:rPr>
          <w:rFonts w:ascii="Verdana" w:hAnsi="Verdana" w:cs="Tahoma"/>
          <w:lang w:val="cy-GB"/>
        </w:rPr>
        <w:br/>
      </w:r>
    </w:p>
    <w:p w14:paraId="5AE3F04E" w14:textId="2CA59B18" w:rsidR="00F007E6" w:rsidRPr="00362E24" w:rsidRDefault="00076E1D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 xml:space="preserve">Hyfforddiant, profiad a thystiolaeth o lwyddiant </w:t>
      </w:r>
      <w:r w:rsidR="00737A49" w:rsidRPr="00362E24">
        <w:rPr>
          <w:rFonts w:ascii="Verdana" w:hAnsi="Verdana" w:cs="Tahoma"/>
          <w:lang w:val="cy-GB"/>
        </w:rPr>
        <w:t xml:space="preserve">mewn marchnata </w:t>
      </w:r>
      <w:r w:rsidR="00362E24" w:rsidRPr="00362E24">
        <w:rPr>
          <w:rFonts w:ascii="Verdana" w:hAnsi="Verdana" w:cs="Tahoma"/>
          <w:lang w:val="cy-GB"/>
        </w:rPr>
        <w:t>neu fusnes, neu ddenu grantiau.</w:t>
      </w:r>
      <w:r w:rsidR="00362E24">
        <w:rPr>
          <w:rFonts w:ascii="Verdana" w:hAnsi="Verdana" w:cs="Tahoma"/>
          <w:lang w:val="cy-GB"/>
        </w:rPr>
        <w:br/>
      </w:r>
    </w:p>
    <w:p w14:paraId="4393D77B" w14:textId="683BB544" w:rsidR="00F007E6" w:rsidRPr="00362E24" w:rsidRDefault="00737A49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Y gallu i gyfathrebu’n glir, yn effeithiol ac yn broff</w:t>
      </w:r>
      <w:r w:rsidR="00076E1D" w:rsidRPr="00362E24">
        <w:rPr>
          <w:rFonts w:ascii="Verdana" w:hAnsi="Verdana" w:cs="Tahoma"/>
          <w:lang w:val="cy-GB"/>
        </w:rPr>
        <w:t>esiynol yn y Gymraeg,</w:t>
      </w:r>
      <w:r w:rsidRPr="00362E24">
        <w:rPr>
          <w:rFonts w:ascii="Verdana" w:hAnsi="Verdana" w:cs="Tahoma"/>
          <w:lang w:val="cy-GB"/>
        </w:rPr>
        <w:t xml:space="preserve"> a’r </w:t>
      </w:r>
      <w:bookmarkStart w:id="0" w:name="_GoBack"/>
      <w:bookmarkEnd w:id="0"/>
      <w:r w:rsidRPr="00362E24">
        <w:rPr>
          <w:rFonts w:ascii="Verdana" w:hAnsi="Verdana" w:cs="Tahoma"/>
          <w:lang w:val="cy-GB"/>
        </w:rPr>
        <w:t xml:space="preserve">gallu i siarad yn gyhoeddus o flaen cynulleidfaoedd amrywiol. </w:t>
      </w:r>
      <w:r w:rsidR="00362E24">
        <w:rPr>
          <w:rFonts w:ascii="Verdana" w:hAnsi="Verdana" w:cs="Tahoma"/>
          <w:lang w:val="cy-GB"/>
        </w:rPr>
        <w:br/>
      </w:r>
    </w:p>
    <w:p w14:paraId="4253A490" w14:textId="55A5F1D4" w:rsidR="00737A49" w:rsidRPr="00362E24" w:rsidRDefault="00737A49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Y gallu i weithio o dan bwysau ac i wneud penderfyniadau yn gyflym ac yn gywir.</w:t>
      </w:r>
      <w:r w:rsidR="00362E24">
        <w:rPr>
          <w:rFonts w:ascii="Verdana" w:hAnsi="Verdana" w:cs="Tahoma"/>
          <w:lang w:val="cy-GB"/>
        </w:rPr>
        <w:br/>
      </w:r>
    </w:p>
    <w:p w14:paraId="3F8F0789" w14:textId="7895547B" w:rsidR="00076E1D" w:rsidRPr="00362E24" w:rsidRDefault="00F007E6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 xml:space="preserve">Dealltwriaeth o nod, </w:t>
      </w:r>
      <w:r w:rsidR="00A72772" w:rsidRPr="00362E24">
        <w:rPr>
          <w:rFonts w:ascii="Verdana" w:hAnsi="Verdana" w:cs="Tahoma"/>
          <w:lang w:val="cy-GB"/>
        </w:rPr>
        <w:t xml:space="preserve">amcanion </w:t>
      </w:r>
      <w:r w:rsidRPr="00362E24">
        <w:rPr>
          <w:rFonts w:ascii="Verdana" w:hAnsi="Verdana" w:cs="Tahoma"/>
          <w:lang w:val="cy-GB"/>
        </w:rPr>
        <w:t xml:space="preserve">a strwythurau </w:t>
      </w:r>
      <w:r w:rsidR="00A72772" w:rsidRPr="00362E24">
        <w:rPr>
          <w:rFonts w:ascii="Verdana" w:hAnsi="Verdana" w:cs="Tahoma"/>
          <w:lang w:val="cy-GB"/>
        </w:rPr>
        <w:t xml:space="preserve">y sefydliad a’i statws.  </w:t>
      </w:r>
    </w:p>
    <w:p w14:paraId="6D20DEAB" w14:textId="5A3B4315" w:rsidR="00737A49" w:rsidRPr="00362E24" w:rsidRDefault="00076E1D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Y</w:t>
      </w:r>
      <w:r w:rsidR="00737A49" w:rsidRPr="00362E24">
        <w:rPr>
          <w:rFonts w:ascii="Verdana" w:hAnsi="Verdana" w:cs="Tahoma"/>
          <w:lang w:val="cy-GB"/>
        </w:rPr>
        <w:t xml:space="preserve">mwybyddiaeth o’r Gymraeg yn Abertawe, ynghyd ag ymwybyddiaeth o gyflwyno’r Gymraeg mewn dull apelgar. </w:t>
      </w:r>
      <w:r w:rsidR="00362E24">
        <w:rPr>
          <w:rFonts w:ascii="Verdana" w:hAnsi="Verdana" w:cs="Tahoma"/>
          <w:lang w:val="cy-GB"/>
        </w:rPr>
        <w:br/>
      </w:r>
    </w:p>
    <w:p w14:paraId="60DDA484" w14:textId="2E895A24" w:rsidR="00362E24" w:rsidRPr="00362E24" w:rsidRDefault="00737A49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 xml:space="preserve">Person ymroddgar ag agwedd gadarnhaol, sy’n llawn syniadau ynglŷn â sut orau i ddatblygu busnes y </w:t>
      </w:r>
      <w:r w:rsidR="0088617B" w:rsidRPr="00362E24">
        <w:rPr>
          <w:rFonts w:ascii="Verdana" w:hAnsi="Verdana" w:cs="Tahoma"/>
          <w:lang w:val="cy-GB"/>
        </w:rPr>
        <w:t>sefydliad</w:t>
      </w:r>
      <w:r w:rsidRPr="00362E24">
        <w:rPr>
          <w:rFonts w:ascii="Verdana" w:hAnsi="Verdana" w:cs="Tahoma"/>
          <w:lang w:val="cy-GB"/>
        </w:rPr>
        <w:t xml:space="preserve">. </w:t>
      </w:r>
      <w:r w:rsidR="00362E24">
        <w:rPr>
          <w:rFonts w:ascii="Verdana" w:hAnsi="Verdana" w:cs="Tahoma"/>
          <w:lang w:val="cy-GB"/>
        </w:rPr>
        <w:br/>
      </w:r>
      <w:r w:rsidR="00076E1D" w:rsidRPr="00362E24">
        <w:rPr>
          <w:rFonts w:ascii="Verdana" w:hAnsi="Verdana" w:cs="Tahoma"/>
          <w:lang w:val="cy-GB"/>
        </w:rPr>
        <w:t xml:space="preserve"> </w:t>
      </w:r>
    </w:p>
    <w:p w14:paraId="280BC36D" w14:textId="6FB3D41F" w:rsidR="00747457" w:rsidRPr="00362E24" w:rsidRDefault="00737A49" w:rsidP="00362E24">
      <w:pPr>
        <w:pStyle w:val="ParagraffRhestr"/>
        <w:numPr>
          <w:ilvl w:val="0"/>
          <w:numId w:val="8"/>
        </w:numPr>
        <w:spacing w:line="240" w:lineRule="auto"/>
        <w:rPr>
          <w:rFonts w:ascii="Verdana" w:hAnsi="Verdana" w:cs="Tahoma"/>
          <w:lang w:val="cy-GB"/>
        </w:rPr>
      </w:pPr>
      <w:r w:rsidRPr="00362E24">
        <w:rPr>
          <w:rFonts w:ascii="Verdana" w:hAnsi="Verdana" w:cs="Tahoma"/>
          <w:lang w:val="cy-GB"/>
        </w:rPr>
        <w:t>Ymwybyddiaeth o ddeddfwriaeth berthnasol, e.e. deddfau Iechyd a Diogelwch, polisïau amddiffyn plant a phobl ifanc, deddfwriaeth cyflogaeth, asesiadau risg</w:t>
      </w:r>
      <w:r w:rsidRPr="00362E24">
        <w:rPr>
          <w:rFonts w:ascii="Verdana" w:hAnsi="Verdana"/>
          <w:lang w:val="cy-GB"/>
        </w:rPr>
        <w:t xml:space="preserve">. </w:t>
      </w:r>
    </w:p>
    <w:p w14:paraId="6654F4D4" w14:textId="77777777" w:rsidR="00DC02DD" w:rsidRPr="006652C7" w:rsidRDefault="00DC02DD">
      <w:pPr>
        <w:rPr>
          <w:rFonts w:ascii="Verdana" w:hAnsi="Verdana"/>
          <w:sz w:val="24"/>
          <w:lang w:val="cy-GB"/>
        </w:rPr>
      </w:pPr>
    </w:p>
    <w:sectPr w:rsidR="00DC02DD" w:rsidRPr="00665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18C"/>
    <w:multiLevelType w:val="hybridMultilevel"/>
    <w:tmpl w:val="4E0CA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16993"/>
    <w:multiLevelType w:val="hybridMultilevel"/>
    <w:tmpl w:val="DBB8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248C"/>
    <w:multiLevelType w:val="hybridMultilevel"/>
    <w:tmpl w:val="9BDE39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F4AF9"/>
    <w:multiLevelType w:val="hybridMultilevel"/>
    <w:tmpl w:val="FDF08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92BB2"/>
    <w:multiLevelType w:val="hybridMultilevel"/>
    <w:tmpl w:val="E9E472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B0D9A"/>
    <w:multiLevelType w:val="hybridMultilevel"/>
    <w:tmpl w:val="138C5218"/>
    <w:lvl w:ilvl="0" w:tplc="78E0955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C2678"/>
    <w:multiLevelType w:val="hybridMultilevel"/>
    <w:tmpl w:val="EB00E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0939A6"/>
    <w:multiLevelType w:val="hybridMultilevel"/>
    <w:tmpl w:val="96000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6B6A77"/>
    <w:multiLevelType w:val="hybridMultilevel"/>
    <w:tmpl w:val="978074F6"/>
    <w:lvl w:ilvl="0" w:tplc="78E095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C1C98"/>
    <w:multiLevelType w:val="hybridMultilevel"/>
    <w:tmpl w:val="45DA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942CC"/>
    <w:multiLevelType w:val="hybridMultilevel"/>
    <w:tmpl w:val="842E8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C5D7E"/>
    <w:multiLevelType w:val="hybridMultilevel"/>
    <w:tmpl w:val="1FFC6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7"/>
    <w:rsid w:val="00062117"/>
    <w:rsid w:val="00076E1D"/>
    <w:rsid w:val="0009000F"/>
    <w:rsid w:val="002C6AC6"/>
    <w:rsid w:val="00362E24"/>
    <w:rsid w:val="003820D1"/>
    <w:rsid w:val="004801A2"/>
    <w:rsid w:val="00491BC5"/>
    <w:rsid w:val="00497A43"/>
    <w:rsid w:val="006652C7"/>
    <w:rsid w:val="006668F2"/>
    <w:rsid w:val="006D3500"/>
    <w:rsid w:val="00737A49"/>
    <w:rsid w:val="00747457"/>
    <w:rsid w:val="007B56AA"/>
    <w:rsid w:val="007D5F1B"/>
    <w:rsid w:val="007E1379"/>
    <w:rsid w:val="008555F2"/>
    <w:rsid w:val="0088617B"/>
    <w:rsid w:val="00893217"/>
    <w:rsid w:val="00944D15"/>
    <w:rsid w:val="00A72772"/>
    <w:rsid w:val="00B640D9"/>
    <w:rsid w:val="00BF3966"/>
    <w:rsid w:val="00C206AE"/>
    <w:rsid w:val="00D06FE1"/>
    <w:rsid w:val="00D14CE9"/>
    <w:rsid w:val="00D37B58"/>
    <w:rsid w:val="00D432C0"/>
    <w:rsid w:val="00DC02DD"/>
    <w:rsid w:val="00E22722"/>
    <w:rsid w:val="00ED7A58"/>
    <w:rsid w:val="00F007E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DB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97A43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3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D3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Rowlands</dc:creator>
  <cp:lastModifiedBy>Rhian Jones</cp:lastModifiedBy>
  <cp:revision>4</cp:revision>
  <dcterms:created xsi:type="dcterms:W3CDTF">2020-11-25T13:47:00Z</dcterms:created>
  <dcterms:modified xsi:type="dcterms:W3CDTF">2020-11-25T18:36:00Z</dcterms:modified>
</cp:coreProperties>
</file>